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E582" w14:textId="6E1FD3A4" w:rsidR="00EF378F" w:rsidRPr="00C635C1" w:rsidRDefault="00EF378F" w:rsidP="00EF378F">
      <w:pPr>
        <w:rPr>
          <w:rFonts w:ascii="Meiryo UI" w:eastAsia="Meiryo UI" w:hAnsi="Meiryo UI" w:cs="Times New Roman"/>
          <w:sz w:val="18"/>
          <w:szCs w:val="18"/>
        </w:rPr>
      </w:pPr>
      <w:bookmarkStart w:id="0" w:name="49006010"/>
      <w:bookmarkStart w:id="1" w:name="49005006"/>
      <w:r w:rsidRPr="00C635C1">
        <w:rPr>
          <w:rFonts w:ascii="Century" w:eastAsia="Meiryo UI" w:hAnsi="Century" w:cs="Times New Roman"/>
        </w:rPr>
        <w:t>202</w:t>
      </w:r>
      <w:r>
        <w:rPr>
          <w:rFonts w:ascii="Century" w:eastAsia="Meiryo UI" w:hAnsi="Century" w:cs="Times New Roman" w:hint="eastAsia"/>
        </w:rPr>
        <w:t>3</w:t>
      </w:r>
      <w:r w:rsidRPr="00C635C1">
        <w:rPr>
          <w:rFonts w:ascii="ＭＳ 明朝" w:eastAsia="ＭＳ 明朝" w:hAnsi="ＭＳ 明朝" w:cs="Times New Roman" w:hint="eastAsia"/>
        </w:rPr>
        <w:t>年</w:t>
      </w:r>
      <w:r>
        <w:rPr>
          <w:rFonts w:ascii="ＭＳ 明朝" w:eastAsia="ＭＳ 明朝" w:hAnsi="ＭＳ 明朝" w:cs="Times New Roman"/>
        </w:rPr>
        <w:t>5</w:t>
      </w:r>
      <w:r w:rsidRPr="00C635C1">
        <w:rPr>
          <w:rFonts w:ascii="ＭＳ 明朝" w:eastAsia="ＭＳ 明朝" w:hAnsi="ＭＳ 明朝" w:cs="Times New Roman" w:hint="eastAsia"/>
        </w:rPr>
        <w:t>月</w:t>
      </w:r>
      <w:r>
        <w:rPr>
          <w:rFonts w:ascii="ＭＳ 明朝" w:eastAsia="ＭＳ 明朝" w:hAnsi="ＭＳ 明朝" w:cs="Times New Roman" w:hint="eastAsia"/>
        </w:rPr>
        <w:t>7</w:t>
      </w:r>
      <w:r w:rsidRPr="00C635C1">
        <w:rPr>
          <w:rFonts w:ascii="ＭＳ 明朝" w:eastAsia="ＭＳ 明朝" w:hAnsi="ＭＳ 明朝" w:cs="Times New Roman" w:hint="eastAsia"/>
        </w:rPr>
        <w:t xml:space="preserve">日 </w:t>
      </w:r>
      <w:r w:rsidRPr="00C635C1">
        <w:rPr>
          <w:rFonts w:ascii="Cambria Math" w:eastAsia="Meiryo UI" w:hAnsi="Cambria Math" w:cs="Cambria Math"/>
        </w:rPr>
        <w:t> </w:t>
      </w:r>
      <w:r w:rsidRPr="00C635C1">
        <w:rPr>
          <w:rFonts w:ascii="ＭＳ 明朝" w:eastAsia="ＭＳ 明朝" w:hAnsi="ＭＳ 明朝" w:cs="Times New Roman" w:hint="eastAsia"/>
        </w:rPr>
        <w:t>川越教会</w:t>
      </w:r>
      <w:r w:rsidRPr="00C635C1">
        <w:rPr>
          <w:rFonts w:ascii="Times New Roman" w:eastAsia="ＭＳ 明朝" w:hAnsi="Times New Roman" w:cs="Times New Roman"/>
        </w:rPr>
        <w:t> </w:t>
      </w:r>
      <w:r w:rsidRPr="00C635C1">
        <w:rPr>
          <w:rFonts w:ascii="ＭＳ 明朝" w:eastAsia="ＭＳ 明朝" w:hAnsi="ＭＳ 明朝" w:cs="Times New Roman" w:hint="eastAsia"/>
        </w:rPr>
        <w:t> </w:t>
      </w:r>
    </w:p>
    <w:p w14:paraId="17EFA2EA" w14:textId="77777777" w:rsidR="00EF378F" w:rsidRPr="00C635C1" w:rsidRDefault="00EF378F" w:rsidP="00EF378F">
      <w:pPr>
        <w:widowControl/>
        <w:spacing w:line="400" w:lineRule="exact"/>
        <w:jc w:val="center"/>
        <w:textAlignment w:val="baseline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C635C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　　　　　　　　　　　　丸山　勉</w:t>
      </w:r>
    </w:p>
    <w:p w14:paraId="5F49BA0E" w14:textId="77777777" w:rsidR="00EF378F" w:rsidRPr="00C635C1" w:rsidRDefault="00EF378F" w:rsidP="00EF378F">
      <w:pPr>
        <w:widowControl/>
        <w:spacing w:line="400" w:lineRule="exact"/>
        <w:jc w:val="center"/>
        <w:textAlignment w:val="baseline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</w:p>
    <w:p w14:paraId="2A739D21" w14:textId="3DBF4A87" w:rsidR="00EF378F" w:rsidRDefault="00EF378F" w:rsidP="00EF378F">
      <w:pPr>
        <w:widowControl/>
        <w:spacing w:line="400" w:lineRule="exact"/>
        <w:jc w:val="center"/>
        <w:textAlignment w:val="baseline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神様の前に正直に</w:t>
      </w:r>
    </w:p>
    <w:p w14:paraId="305FC000" w14:textId="77777777" w:rsidR="00EF378F" w:rsidRPr="009A70C1" w:rsidRDefault="00EF378F" w:rsidP="00EF378F">
      <w:pPr>
        <w:widowControl/>
        <w:spacing w:line="400" w:lineRule="exac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4557EA3" w14:textId="173A847D" w:rsidR="00EF378F" w:rsidRPr="00FA6CDE" w:rsidRDefault="00EF378F" w:rsidP="00EF378F">
      <w:pPr>
        <w:widowControl/>
        <w:spacing w:line="340" w:lineRule="exac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［ローマの信徒への手紙</w:t>
      </w:r>
      <w:r w:rsidR="00764CD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5</w:t>
      </w:r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章</w:t>
      </w:r>
      <w:r w:rsidR="00764CD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1</w:t>
      </w:r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～</w:t>
      </w:r>
      <w:r w:rsidR="00764CD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11</w:t>
      </w:r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節］</w:t>
      </w:r>
    </w:p>
    <w:p w14:paraId="636B055A" w14:textId="0DDD4D65" w:rsidR="00EF378F" w:rsidRPr="00FA6CDE" w:rsidRDefault="00EF378F" w:rsidP="00EF378F">
      <w:pPr>
        <w:widowControl/>
        <w:ind w:firstLineChars="100" w:firstLine="240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bookmarkStart w:id="2" w:name="45005001"/>
      <w:bookmarkEnd w:id="0"/>
      <w:bookmarkEnd w:id="1"/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このように、</w:t>
      </w:r>
      <w:bookmarkStart w:id="3" w:name="_Hlk134314543"/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わたしたちは信仰によって義とされたのだから、わたしたちの主イエス・キリストによって神との間に平和を得ており、</w:t>
      </w:r>
      <w:bookmarkStart w:id="4" w:name="45005002"/>
      <w:bookmarkEnd w:id="2"/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このキリストのお陰で、今の恵みに信仰によって導き入れられ、</w:t>
      </w:r>
      <w:bookmarkStart w:id="5" w:name="_Hlk134315126"/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神の栄光にあずかる希望</w:t>
      </w:r>
      <w:bookmarkEnd w:id="5"/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を誇りにしています。</w:t>
      </w:r>
      <w:bookmarkStart w:id="6" w:name="45005003"/>
      <w:bookmarkEnd w:id="3"/>
      <w:bookmarkEnd w:id="4"/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そればかりでなく、苦難をも誇りとします。わたしたちは知っているのです、</w:t>
      </w:r>
      <w:bookmarkStart w:id="7" w:name="_Hlk134311504"/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苦難は忍耐を、</w:t>
      </w:r>
      <w:bookmarkStart w:id="8" w:name="45005004"/>
      <w:bookmarkEnd w:id="6"/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忍耐は練達を、練達は希望</w:t>
      </w:r>
      <w:bookmarkEnd w:id="7"/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を生むということを。</w:t>
      </w:r>
      <w:bookmarkStart w:id="9" w:name="45005005"/>
      <w:bookmarkEnd w:id="8"/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希望はわたしたちを欺くことがありません。わたしたちに与えられた聖霊によって、神の愛がわたしたちの心に注がれているからです。</w:t>
      </w:r>
      <w:bookmarkStart w:id="10" w:name="45005006"/>
      <w:bookmarkEnd w:id="9"/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実にキリストは、わたしたちがまだ弱かったころ、定められた時に、不信心な者のために死んでくださった。</w:t>
      </w:r>
      <w:bookmarkStart w:id="11" w:name="45005007"/>
      <w:bookmarkEnd w:id="10"/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正しい人のために死ぬ者はほとんどいません。善い人のために命を惜しまない者ならいるかもしれません。</w:t>
      </w:r>
      <w:bookmarkStart w:id="12" w:name="45005008"/>
      <w:bookmarkEnd w:id="11"/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しかし、わたしたちがまだ罪人であったとき、</w:t>
      </w:r>
      <w:bookmarkStart w:id="13" w:name="_Hlk134318427"/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キリストがわたしたちのために死んでくださったことにより、神はわたしたちに対する愛を示されました。</w:t>
      </w:r>
      <w:bookmarkStart w:id="14" w:name="45005009"/>
      <w:bookmarkEnd w:id="12"/>
      <w:bookmarkEnd w:id="13"/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それで今や、わたしたちはキリストの血によって義とされたのですから、キリストによって神の怒りから救われるのは、なおさらのことです。</w:t>
      </w:r>
      <w:bookmarkStart w:id="15" w:name="45005010"/>
      <w:bookmarkEnd w:id="14"/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敵であったときでさえ、御子の死によって神と和解させていただいたのであれば、和解させていただいた今は、御子の命によって救われるのはなおさらです。</w:t>
      </w:r>
      <w:bookmarkStart w:id="16" w:name="45005011"/>
      <w:bookmarkEnd w:id="15"/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それだけでなく、わたしたちの主イエス・キリストによって、わたしたちは神を誇りとしています。今やこのキリストを通して和解させていただいたからです。</w:t>
      </w:r>
      <w:bookmarkEnd w:id="16"/>
    </w:p>
    <w:p w14:paraId="5833E58E" w14:textId="77777777" w:rsidR="00EF378F" w:rsidRDefault="00EF378F" w:rsidP="00EF378F">
      <w:pPr>
        <w:widowControl/>
        <w:ind w:firstLineChars="100" w:firstLine="240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BB945E2" w14:textId="579D81C9" w:rsidR="00EF378F" w:rsidRPr="0078587E" w:rsidRDefault="00FA6CDE" w:rsidP="00EF378F">
      <w:pPr>
        <w:pStyle w:val="a3"/>
        <w:widowControl/>
        <w:numPr>
          <w:ilvl w:val="0"/>
          <w:numId w:val="1"/>
        </w:numPr>
        <w:ind w:leftChars="0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リアルな言葉</w:t>
      </w:r>
    </w:p>
    <w:p w14:paraId="4690BFAE" w14:textId="67D8CA0E" w:rsidR="00FA6CDE" w:rsidRPr="00C37701" w:rsidRDefault="00EF378F" w:rsidP="00FA6CDE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よく</w:t>
      </w:r>
      <w:r w:rsidR="00FA6CDE" w:rsidRPr="004E479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「神様を信じている」</w:t>
      </w:r>
      <w:r w:rsidR="00FA6CD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というと、何かおめでたい人、お花畑のような夢を心に描いている</w:t>
      </w:r>
      <w:r w:rsidR="00C7539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人</w:t>
      </w:r>
      <w:r w:rsidR="00FA6CD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のように思われてしまうことがないでしょうか？私たちはどこかそんな</w:t>
      </w:r>
      <w:r w:rsidR="00C7539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子ども</w:t>
      </w:r>
      <w:r w:rsidR="00FA6CD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っぽいイメージを持っている・持たれてしまっていると思い</w:t>
      </w:r>
      <w:r w:rsidR="00FC344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込み、</w:t>
      </w:r>
      <w:r w:rsidR="00FA6CD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「神様を信じている」となかなか言えないと言うことがあるかも知れません。その気持ちもよく分か</w:t>
      </w:r>
      <w:r w:rsidR="00FC344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る気がしま</w:t>
      </w:r>
      <w:r w:rsidR="00FA6CD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す。けれども、私は、神様を信じるということ、聖書が示す神様を信じると</w:t>
      </w:r>
      <w:r w:rsidR="005A14A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い</w:t>
      </w:r>
      <w:r w:rsidR="00FA6CD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うことは、極めて現実的な、リアルな生活に直結していること</w:t>
      </w:r>
      <w:r w:rsidR="005A14A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なん</w:t>
      </w:r>
      <w:r w:rsidR="00FA6CD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だとこの頃、特に思います。単に夢物語のようであるなら、信仰というものは生きる上で何の力にもならないでしょう。</w:t>
      </w:r>
      <w:r w:rsidR="00A5311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主イエス様</w:t>
      </w:r>
      <w:r w:rsidR="008E203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に捕えられた</w:t>
      </w:r>
      <w:r w:rsidR="001431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パウロは今日の所で、</w:t>
      </w:r>
      <w:r w:rsidR="00C37701" w:rsidRPr="00C3770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</w:t>
      </w:r>
      <w:r w:rsidR="001431AF"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苦難は忍耐を、 忍耐は練達を、練達は希望</w:t>
      </w:r>
      <w:r w:rsidR="00143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を生む</w:t>
      </w:r>
      <w:r w:rsidR="00C3770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」</w:t>
      </w:r>
      <w:r w:rsidR="00CB436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（5:3～4）</w:t>
      </w:r>
      <w:r w:rsidR="001431AF" w:rsidRPr="00C3770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</w:t>
      </w:r>
      <w:r w:rsidR="005541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語って</w:t>
      </w:r>
      <w:r w:rsidR="001431AF" w:rsidRPr="00C3770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います。</w:t>
      </w:r>
      <w:r w:rsidR="000C0FC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パウロは</w:t>
      </w:r>
      <w:r w:rsidR="003F51D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0C0FC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生きることの苦難</w:t>
      </w:r>
      <w:r w:rsidR="003F51D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や</w:t>
      </w:r>
      <w:r w:rsidR="0076576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辛さを良く知っていて、その上で、</w:t>
      </w:r>
      <w:r w:rsidR="00000A1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キリストを信じる信仰の尊さ、かけがえのなさを語っている</w:t>
      </w:r>
      <w:r w:rsidR="004974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のですね</w:t>
      </w:r>
      <w:r w:rsidR="00000A1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</w:p>
    <w:p w14:paraId="04CD771D" w14:textId="77777777" w:rsidR="00FA6CDE" w:rsidRDefault="00FA6CDE" w:rsidP="00FA6CDE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A83063B" w14:textId="7868B38C" w:rsidR="006C46E9" w:rsidRDefault="006C46E9" w:rsidP="00FA6CDE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lastRenderedPageBreak/>
        <w:t>皆さんはこの</w:t>
      </w:r>
      <w:r w:rsidR="00492CE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ゴールデンウイークの</w:t>
      </w:r>
      <w:r w:rsidR="0075134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お休み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はどのように過ごされたでしょうか？</w:t>
      </w:r>
      <w:r w:rsidR="00AC308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あまり</w:t>
      </w:r>
      <w:r w:rsidR="0075134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連休と</w:t>
      </w:r>
      <w:r w:rsidR="00AC308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関係がなかったという方もおられると思います</w:t>
      </w:r>
      <w:r w:rsidR="00F455B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けれども</w:t>
      </w:r>
      <w:r w:rsidR="00AC308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BC7B6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私はちょっと良い体験をしました。というのは、私は</w:t>
      </w:r>
      <w:r w:rsidR="00492CE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今</w:t>
      </w:r>
      <w:r w:rsidR="003F210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誰もいなくなった実家に今後の</w:t>
      </w:r>
      <w:r w:rsidR="008260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色々な</w:t>
      </w:r>
      <w:r w:rsidR="003F210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整理のためもあって</w:t>
      </w:r>
      <w:r w:rsidR="005269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独りで</w:t>
      </w:r>
      <w:r w:rsidR="009D5B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一晩</w:t>
      </w:r>
      <w:r w:rsidR="005269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泊まりに行ったのです。</w:t>
      </w:r>
      <w:r w:rsidR="008260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そうしたら</w:t>
      </w:r>
      <w:r w:rsidR="0075134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D96BF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召された</w:t>
      </w:r>
      <w:r w:rsidR="009D591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父が</w:t>
      </w:r>
      <w:r w:rsidR="0013477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大泉教会でバプテスマを受けたその後だと思うのですが</w:t>
      </w:r>
      <w:r w:rsidR="009E5C4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</w:t>
      </w:r>
      <w:r w:rsidR="008B197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70才位か）</w:t>
      </w:r>
      <w:r w:rsidR="0013477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762F62" w:rsidRPr="00EF02E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聖書の言葉</w:t>
      </w:r>
      <w:r w:rsidR="00762F6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とか、</w:t>
      </w:r>
      <w:r w:rsidR="0014474F" w:rsidRPr="00EF02E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榎本</w:t>
      </w:r>
      <w:r w:rsidR="00123F43" w:rsidRPr="00EF02E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保郎</w:t>
      </w:r>
      <w:r w:rsidR="0014474F" w:rsidRPr="00EF02E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先生の</w:t>
      </w:r>
      <w:r w:rsidR="00875B4A" w:rsidRPr="00EF02E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『</w:t>
      </w:r>
      <w:r w:rsidR="0014474F" w:rsidRPr="00EF02E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聖書一日一章</w:t>
      </w:r>
      <w:r w:rsidR="00875B4A" w:rsidRPr="00EF02E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』</w:t>
      </w:r>
      <w:r w:rsidR="0056111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から</w:t>
      </w:r>
      <w:r w:rsidR="001865E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心に留まった所をそのまま書き写している</w:t>
      </w:r>
      <w:r w:rsidR="00451A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直筆の</w:t>
      </w:r>
      <w:r w:rsidR="00D928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紙</w:t>
      </w:r>
      <w:r w:rsidR="00451A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を見つけることが出来ました。</w:t>
      </w:r>
      <w:r w:rsidR="00CC7C0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そんなこと</w:t>
      </w:r>
      <w:r w:rsidR="00BB3AB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をしていたとは</w:t>
      </w:r>
      <w:r w:rsidR="00875B4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CC7C0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私は知りませんでした。</w:t>
      </w:r>
      <w:r w:rsidR="0056111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特に</w:t>
      </w:r>
      <w:r w:rsidR="00561116" w:rsidRPr="00744D7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詩編の言葉</w:t>
      </w:r>
      <w:r w:rsidR="0056111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を書き写していました。</w:t>
      </w:r>
      <w:r w:rsidR="00BD690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私は</w:t>
      </w:r>
      <w:r w:rsidR="007D4CD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生前</w:t>
      </w:r>
      <w:r w:rsidR="000F4D4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7D4CD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父と</w:t>
      </w:r>
      <w:r w:rsidR="008E1FC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D928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‟</w:t>
      </w:r>
      <w:r w:rsidR="007D4CD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さし</w:t>
      </w:r>
      <w:r w:rsidR="00D928FF">
        <w:rPr>
          <w:rFonts w:ascii="ＭＳ 明朝" w:eastAsia="ＭＳ 明朝" w:hAnsi="ＭＳ 明朝" w:cs="ＭＳ Ｐゴシック"/>
          <w:kern w:val="0"/>
          <w:sz w:val="24"/>
          <w:szCs w:val="24"/>
        </w:rPr>
        <w:t>”</w:t>
      </w:r>
      <w:r w:rsidR="007D4CD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で信仰のことを語り合ったことは殆どなかったな</w:t>
      </w:r>
      <w:r w:rsidR="00D928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ぁ</w:t>
      </w:r>
      <w:r w:rsidR="007D4CD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</w:t>
      </w:r>
      <w:r w:rsidR="00D37DE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少し後悔しましたけれども、それを目にしながら、父が神様と結びついてい</w:t>
      </w:r>
      <w:r w:rsidR="00E46D3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た</w:t>
      </w:r>
      <w:r w:rsidR="00D37DE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時間の</w:t>
      </w:r>
      <w:r w:rsidR="0001392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尊さや、祈りの空気のようなものを感じないではいられませんでした。</w:t>
      </w:r>
      <w:r w:rsidR="005E45A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父</w:t>
      </w:r>
      <w:r w:rsidR="00F876C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</w:t>
      </w:r>
      <w:r w:rsidR="005E45A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も人知れず、生きることの</w:t>
      </w:r>
      <w:r w:rsidR="00796BD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苦労や試練があったと思います。</w:t>
      </w:r>
      <w:r w:rsidR="00D7673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人間関係も色々あったと後で</w:t>
      </w:r>
      <w:r w:rsidR="00CC2A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聞かされたこともありました。</w:t>
      </w:r>
      <w:r w:rsidR="00796BD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でもその傍に</w:t>
      </w:r>
      <w:r w:rsidR="00CC2A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8E1FC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自分で開いた御言葉</w:t>
      </w:r>
      <w:r w:rsidR="00796BD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があった。</w:t>
      </w:r>
      <w:r w:rsidR="00C9072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それ</w:t>
      </w:r>
      <w:r w:rsidR="00F876C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は</w:t>
      </w:r>
      <w:r w:rsidR="00C9072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今の私を励ましましたし、慰めを与えてくれるものでした。</w:t>
      </w:r>
    </w:p>
    <w:p w14:paraId="3FAAF372" w14:textId="77777777" w:rsidR="00B835A9" w:rsidRDefault="00B835A9" w:rsidP="00FA6CDE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6666967" w14:textId="74AF77C2" w:rsidR="00B835A9" w:rsidRDefault="00CC18C1" w:rsidP="00FA6CDE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皆さんは、そのように写経ではありませんが、聖書の言葉をそのままノートに</w:t>
      </w:r>
      <w:r w:rsidR="0051050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書いてみると</w:t>
      </w:r>
      <w:r w:rsidR="00B2168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い</w:t>
      </w:r>
      <w:r w:rsidR="0051050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うことを</w:t>
      </w:r>
      <w:r w:rsidR="00B2168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された</w:t>
      </w:r>
      <w:r w:rsidR="0051050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ことはありますか？</w:t>
      </w:r>
      <w:r w:rsidR="00261CA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是非</w:t>
      </w:r>
      <w:r w:rsidR="00D5273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皆さんにお勧めしたいです。</w:t>
      </w:r>
      <w:r w:rsidR="00D30DD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書くことは良いです</w:t>
      </w:r>
      <w:r w:rsidR="0062247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ね</w:t>
      </w:r>
      <w:r w:rsidR="00D30DD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C84FC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父はメールを</w:t>
      </w:r>
      <w:r w:rsidR="0062247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</w:t>
      </w:r>
      <w:r w:rsidR="00C84FC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なかったので、それで</w:t>
      </w:r>
      <w:r w:rsidR="00A94AE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直筆が</w:t>
      </w:r>
      <w:r w:rsidR="00C84FC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残ったということもありました。</w:t>
      </w:r>
      <w:r w:rsidR="00310CA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しかし、残すということよりも、書いているその時間が</w:t>
      </w:r>
      <w:r w:rsidR="00740CE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尊い</w:t>
      </w:r>
      <w:r w:rsidR="00310CA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のです。</w:t>
      </w:r>
      <w:r w:rsidR="000E6A5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</w:t>
      </w:r>
      <w:r w:rsidR="0007016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も、</w:t>
      </w:r>
      <w:r w:rsidR="000E6A5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昔</w:t>
      </w:r>
      <w:r w:rsidR="005658F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257A3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ちょっと</w:t>
      </w:r>
      <w:r w:rsidR="000E6A5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やったことがあったことを思い出しました。</w:t>
      </w:r>
      <w:r w:rsidR="008643D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そして今回</w:t>
      </w:r>
      <w:r w:rsidR="005658F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また</w:t>
      </w:r>
      <w:r w:rsidR="008643D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やってみたんです。</w:t>
      </w:r>
      <w:r w:rsidR="008643D8" w:rsidRPr="00FA63E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ローマの信徒への手紙5章</w:t>
      </w:r>
      <w:r w:rsidR="008643D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</w:t>
      </w:r>
      <w:r w:rsidR="0011126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書き写してみました</w:t>
      </w:r>
      <w:r w:rsidR="008643D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7F6AA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これはパウロの</w:t>
      </w:r>
      <w:r w:rsidR="007F6AA0" w:rsidRPr="00FA63E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「手紙」</w:t>
      </w:r>
      <w:r w:rsidR="007F6AA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ですから、</w:t>
      </w:r>
      <w:r w:rsidR="007F6AA0" w:rsidRPr="004E1D2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パウロの心</w:t>
      </w:r>
      <w:r w:rsidR="007F6AA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に触れるような気持にもなります。</w:t>
      </w:r>
      <w:r w:rsidR="00A94AE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そして、書き写していて、これは</w:t>
      </w:r>
      <w:r w:rsidR="000F0FF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本当にすごい言葉だなあと思いました。</w:t>
      </w:r>
    </w:p>
    <w:p w14:paraId="12538017" w14:textId="77777777" w:rsidR="008B7AE9" w:rsidRDefault="008B7AE9" w:rsidP="00FA6CDE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1101199" w14:textId="36330220" w:rsidR="008B7AE9" w:rsidRPr="008B7AE9" w:rsidRDefault="008B7AE9" w:rsidP="00AB2516">
      <w:pPr>
        <w:ind w:firstLineChars="50" w:firstLine="1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7AE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[</w:t>
      </w:r>
      <w:r w:rsidR="00543B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２</w:t>
      </w:r>
      <w:r w:rsidRPr="008B7AE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]</w:t>
      </w:r>
      <w:r w:rsidR="00E570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="00AE02A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</w:t>
      </w:r>
      <w:r w:rsidR="00E570C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キリストのお陰様</w:t>
      </w:r>
      <w:r w:rsidR="00AE02A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」</w:t>
      </w:r>
    </w:p>
    <w:p w14:paraId="7DA6173A" w14:textId="68A4DEEE" w:rsidR="005A10D1" w:rsidRDefault="00394DCA" w:rsidP="00556238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94DC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ロマ書の5章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5A10D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いきなりパウロは結論から始めます。―</w:t>
      </w:r>
      <w:r w:rsidR="005A10D1" w:rsidRPr="005A10D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</w:t>
      </w:r>
      <w:r w:rsidR="005A10D1"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わたしたちは信仰によって義とされたのだから、わたしたちの主イエス・キリストによって神との間に平和を得ており、このキリストのお陰で、今の恵みに信仰によって導き入れられ、神の栄光にあずかる希望を誇りにしています。</w:t>
      </w:r>
      <w:r w:rsidR="00BA6F5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」</w:t>
      </w:r>
      <w:r w:rsidR="00BA6F5A" w:rsidRPr="00B255D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―今、自分は</w:t>
      </w:r>
      <w:r w:rsidR="00B255D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、神様との間に平和を得ていて、</w:t>
      </w:r>
      <w:r w:rsidR="00C25F49" w:rsidRPr="00B255D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神様との間に</w:t>
      </w:r>
      <w:r w:rsidR="00B255D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何の</w:t>
      </w:r>
      <w:r w:rsidR="00C25F49" w:rsidRPr="00B255D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わだかまりは無いのだ</w:t>
      </w:r>
      <w:r w:rsidR="00B255DF" w:rsidRPr="00B255D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と言っています。</w:t>
      </w:r>
      <w:r w:rsidR="00AB30C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まるで生まれたばかりの幼子のようです。</w:t>
      </w:r>
      <w:r w:rsidR="002016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しっ</w:t>
      </w:r>
      <w:r w:rsidR="00BA43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か</w:t>
      </w:r>
      <w:r w:rsidR="002016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り神様の御腕に抱き</w:t>
      </w:r>
      <w:r w:rsidR="00BA43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</w:t>
      </w:r>
      <w:r w:rsidR="002016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められているような平和。</w:t>
      </w:r>
      <w:r w:rsidR="00BA43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それは</w:t>
      </w:r>
      <w:r w:rsidR="00BA439B" w:rsidRPr="00BA439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「キリストのお陰」</w:t>
      </w:r>
      <w:r w:rsidR="00BA43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だと言っています。</w:t>
      </w:r>
      <w:r w:rsidR="00BA439B" w:rsidRPr="00E570C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「キリストのお陰」</w:t>
      </w:r>
      <w:r w:rsidR="00ED54A6" w:rsidRPr="00E570C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様、</w:t>
      </w:r>
      <w:r w:rsidR="00ED54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という表現、いいなあと思いました。</w:t>
      </w:r>
      <w:r w:rsidR="00622E7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だから自分はどんな</w:t>
      </w:r>
      <w:r w:rsidR="00AA773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試練や</w:t>
      </w:r>
      <w:r w:rsidR="00622E7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苦難があっても忍耐することが出来る</w:t>
      </w:r>
      <w:r w:rsidR="000101C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のだと</w:t>
      </w:r>
      <w:r w:rsidR="00622E7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EF532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苦難は忍耐を、忍耐は練達を、練達は希望を生むのだとその後で語っていますよね。つまり</w:t>
      </w:r>
      <w:r w:rsidR="001710D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DD3C6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確かに</w:t>
      </w:r>
      <w:r w:rsidR="00E0391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この地上には</w:t>
      </w:r>
      <w:r w:rsidR="0064034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苦しみはある</w:t>
      </w:r>
      <w:r w:rsidR="00FC266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のだと。</w:t>
      </w:r>
      <w:r w:rsidR="0064034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しかし、それは神に覚えられている苦しみであり、</w:t>
      </w:r>
      <w:r w:rsidR="00FC266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私たちを逞しくするし、</w:t>
      </w:r>
      <w:r w:rsidR="0023597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それは</w:t>
      </w:r>
      <w:r w:rsidR="00CF0FF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やがて</w:t>
      </w:r>
      <w:r w:rsidR="00CF0FF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lastRenderedPageBreak/>
        <w:t>の</w:t>
      </w:r>
      <w:r w:rsidR="00235974" w:rsidRPr="00CF0FF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</w:t>
      </w:r>
      <w:r w:rsidR="00235974"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神の栄光にあずかる希望</w:t>
      </w:r>
      <w:r w:rsidR="00CF0FF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」</w:t>
      </w:r>
      <w:r w:rsidR="00CF0FF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に裏付けられているもの</w:t>
      </w:r>
      <w:r w:rsidR="003F407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なのだ</w:t>
      </w:r>
      <w:r w:rsidR="00DB3CA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と語っています。</w:t>
      </w:r>
      <w:r w:rsidR="00D9367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この中</w:t>
      </w:r>
      <w:r w:rsidR="0013508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</w:t>
      </w:r>
      <w:r w:rsidR="000649D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パウロは</w:t>
      </w:r>
      <w:r w:rsidR="0013508B" w:rsidRPr="004D145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</w:t>
      </w:r>
      <w:r w:rsidR="003F4070" w:rsidRPr="004D145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私は苦難をも誇りとして</w:t>
      </w:r>
      <w:r w:rsidR="0013508B" w:rsidRPr="004D145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いる」</w:t>
      </w:r>
      <w:r w:rsidR="0013508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という驚くべき</w:t>
      </w:r>
      <w:r w:rsidR="00BF0A1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言葉を残して</w:t>
      </w:r>
      <w:r w:rsidR="0013508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います。</w:t>
      </w:r>
      <w:r w:rsidR="007A1C0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なぜでしょうか？</w:t>
      </w:r>
      <w:r w:rsidR="0028425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その理由は、</w:t>
      </w:r>
      <w:r w:rsidR="00B274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5節</w:t>
      </w:r>
      <w:r w:rsidR="0028425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にあります。</w:t>
      </w:r>
      <w:r w:rsidR="00B274A6" w:rsidRPr="00E2037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「この希望は</w:t>
      </w:r>
      <w:r w:rsidR="00E20370" w:rsidRPr="00E2037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私たちを欺く</w:t>
      </w:r>
      <w:r w:rsidR="00B274A6" w:rsidRPr="00E2037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こと</w:t>
      </w:r>
      <w:r w:rsidR="00E20370" w:rsidRPr="00E2037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（裏切ること）</w:t>
      </w:r>
      <w:r w:rsidR="00092C8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が</w:t>
      </w:r>
      <w:r w:rsidR="00B274A6" w:rsidRPr="00E2037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ありません！」</w:t>
      </w:r>
      <w:r w:rsidR="00B274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</w:t>
      </w:r>
      <w:r w:rsidR="0028425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</w:p>
    <w:p w14:paraId="27DDF10F" w14:textId="77777777" w:rsidR="007A1C04" w:rsidRPr="00B255DF" w:rsidRDefault="007A1C04" w:rsidP="00556238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AC1E6EB" w14:textId="0C8A75C5" w:rsidR="00556238" w:rsidRDefault="00713F7B" w:rsidP="00FA6CDE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私たちにとって、神とは</w:t>
      </w:r>
      <w:r w:rsidR="009D3F1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恐ろしい方ではありません。</w:t>
      </w:r>
      <w:r w:rsidR="00037EF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もちろん</w:t>
      </w:r>
      <w:r w:rsidR="00B8757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</w:t>
      </w:r>
      <w:r w:rsidR="00037EF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畏るべき方</w:t>
      </w:r>
      <w:r w:rsidR="00B8757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」</w:t>
      </w:r>
      <w:r w:rsidR="00037EF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ではありますが、</w:t>
      </w:r>
      <w:r w:rsidR="0068796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決して警察みたいな方じゃない（警察関係の方がいたら</w:t>
      </w:r>
      <w:r w:rsidR="00BF1F7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ごめんなさい）。何か指摘されと思ってビクビクして生きること、それが神様を信じて生きることじゃない。</w:t>
      </w:r>
      <w:r w:rsidR="00C256A6" w:rsidRPr="00BF74E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私たちは、神様の前に本当にありのままに、正直になれる</w:t>
      </w:r>
      <w:r w:rsidR="00C256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のです。何故か。</w:t>
      </w:r>
      <w:r w:rsidR="00246C0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それについてパウロは</w:t>
      </w:r>
      <w:r w:rsidR="00C256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6節以降で</w:t>
      </w:r>
      <w:r w:rsidR="005F19A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「実に」と、</w:t>
      </w:r>
      <w:r w:rsidR="00246C0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キリストについて語り</w:t>
      </w:r>
      <w:r w:rsidR="005F19A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始め</w:t>
      </w:r>
      <w:r w:rsidR="00246C0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ま</w:t>
      </w:r>
      <w:r w:rsidR="00C256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す。</w:t>
      </w:r>
      <w:r w:rsidR="009A45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主キリストは、私たちがまだ真の神様を知らず、彷徨っていた</w:t>
      </w:r>
      <w:r w:rsidR="001C76E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時、つまり弱っている時に死んで下さったお方なんだと</w:t>
      </w:r>
      <w:r w:rsidR="005312E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4176F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まだ</w:t>
      </w:r>
      <w:r w:rsidR="004176F6" w:rsidRPr="00265CC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「不信仰・</w:t>
      </w:r>
      <w:r w:rsidR="005312EF" w:rsidRPr="00265CC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不信心</w:t>
      </w:r>
      <w:r w:rsidR="004176F6" w:rsidRPr="00265CC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な</w:t>
      </w:r>
      <w:r w:rsidR="005312EF" w:rsidRPr="00265CC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時」</w:t>
      </w:r>
      <w:r w:rsidR="005312E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にと。</w:t>
      </w:r>
      <w:r w:rsidR="001B1AF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パウロはさらにそのことを深めて語ります。</w:t>
      </w:r>
      <w:r w:rsidR="00CA553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8節</w:t>
      </w:r>
      <w:r w:rsidR="007D5D5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以下です。</w:t>
      </w:r>
      <w:r w:rsidR="00E26E2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―</w:t>
      </w:r>
      <w:r w:rsidR="00E26E25" w:rsidRPr="00E26E2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</w:t>
      </w:r>
      <w:r w:rsidR="00E26E25"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わたしたちがまだ罪人であったとき、キリストがわたしたちのために死んでくださったことにより、神はわたしたちに対する愛を示されました。それで今や、わたしたちはキリストの血によって義とされたのですから、キリストによって神の怒りから救われるのは、なおさらのことです。敵であったときでさえ、御子の死によって神と和解させていただいたのであれば、和解させていただいた今は、御子の命によって救われるのはなおさらです。 </w:t>
      </w:r>
      <w:r w:rsidR="00F42B0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」</w:t>
      </w:r>
    </w:p>
    <w:p w14:paraId="4A0451A8" w14:textId="77777777" w:rsidR="00C1376C" w:rsidRDefault="00C1376C" w:rsidP="00FA6CDE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6A7F90F" w14:textId="6FA125BF" w:rsidR="00F42B07" w:rsidRDefault="00F42B07" w:rsidP="00FA6CDE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「弱かった時」</w:t>
      </w:r>
      <w:r w:rsidRPr="0086700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「不信心</w:t>
      </w:r>
      <w:r w:rsidR="008670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なとき」</w:t>
      </w:r>
      <w:r w:rsidR="00867007" w:rsidRPr="0086700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</w:t>
      </w:r>
      <w:r w:rsidR="00FC312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</w:t>
      </w:r>
      <w:r w:rsidR="00E27B3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ハッキリと書き</w:t>
      </w:r>
      <w:r w:rsidR="00867007" w:rsidRPr="0086700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、さらに</w:t>
      </w:r>
      <w:r w:rsidR="00EC5DE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8節では</w:t>
      </w:r>
      <w:r w:rsidR="00E27B3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ハッキリと</w:t>
      </w:r>
      <w:r w:rsidR="008670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「罪人であったとき」</w:t>
      </w:r>
      <w:r w:rsidR="00867007" w:rsidRPr="0086700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、そして</w:t>
      </w:r>
      <w:r w:rsidR="00EC5DE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10節</w:t>
      </w:r>
      <w:r w:rsidR="008944E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では</w:t>
      </w:r>
      <w:r w:rsidR="008670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「敵であったときでさえ」</w:t>
      </w:r>
      <w:r w:rsidR="00601E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と深</w:t>
      </w:r>
      <w:r w:rsidR="008667C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め</w:t>
      </w:r>
      <w:r w:rsidR="00601E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て</w:t>
      </w:r>
      <w:r w:rsidR="00867007" w:rsidRPr="0086700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い</w:t>
      </w:r>
      <w:r w:rsidR="008667C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る文章です。</w:t>
      </w:r>
      <w:r w:rsidR="00867007" w:rsidRPr="0086700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86700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これは</w:t>
      </w:r>
      <w:r w:rsidR="008944E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きっと</w:t>
      </w:r>
      <w:r w:rsidR="0086700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パウロは自分のことを</w:t>
      </w:r>
      <w:r w:rsidR="008667C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振り返りながら</w:t>
      </w:r>
      <w:r w:rsidR="0086700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語っているのでしょう。</w:t>
      </w:r>
      <w:r w:rsidR="00FC22F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自分はそんなことは思ってもいなかったけれども、実は</w:t>
      </w:r>
      <w:r w:rsidR="0078603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私は</w:t>
      </w:r>
      <w:r w:rsidR="00FC22F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神様の敵だったのだと、神様を殺す者だったのだと。</w:t>
      </w:r>
      <w:r w:rsidR="0013177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それが「キリストのお陰様」で、</w:t>
      </w:r>
      <w:r w:rsidR="00C4632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神様と</w:t>
      </w:r>
      <w:r w:rsidR="00CC0A9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の間に</w:t>
      </w:r>
      <w:r w:rsidR="00C4632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平和調停を結ばれたのだと</w:t>
      </w:r>
      <w:r w:rsidR="00CC0A9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いう訳です。</w:t>
      </w:r>
      <w:r w:rsidR="00D2032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これは凄いことではないでしょうか？</w:t>
      </w:r>
      <w:r w:rsidR="00EB045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ある</w:t>
      </w:r>
      <w:r w:rsidR="00AE6E8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牧師</w:t>
      </w:r>
      <w:r w:rsidR="00EB045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が言いました。この</w:t>
      </w:r>
      <w:r w:rsidR="00EB045D" w:rsidRPr="00693B8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「神様の愛、それは相手の中に動機を持たない愛であります」</w:t>
      </w:r>
      <w:r w:rsidR="00EB045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と。</w:t>
      </w:r>
      <w:r w:rsidR="005D521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つまり、人間の中には</w:t>
      </w:r>
      <w:r w:rsidR="00693B8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5D521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何ら</w:t>
      </w:r>
      <w:r w:rsidR="00F90FF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救いのために動機になり得る良いものはない。</w:t>
      </w:r>
      <w:r w:rsidR="00202FD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何故なら</w:t>
      </w:r>
      <w:r w:rsidR="005C192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202FD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人間は神様を無視し、</w:t>
      </w:r>
      <w:r w:rsidR="00C1376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まこと</w:t>
      </w:r>
      <w:r w:rsidR="00BE223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の神を殺す神の敵対者・罪人に過ぎないの</w:t>
      </w:r>
      <w:r w:rsidR="003B1C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だ</w:t>
      </w:r>
      <w:r w:rsidR="00BE223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から。</w:t>
      </w:r>
      <w:r w:rsidR="0099290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それでも神様は、</w:t>
      </w:r>
      <w:r w:rsidR="000C3A9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人間を愛したのです</w:t>
      </w:r>
      <w:r w:rsidR="0059496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！</w:t>
      </w:r>
      <w:r w:rsidR="001E186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ですから</w:t>
      </w:r>
      <w:r w:rsidR="00FE1ED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</w:t>
      </w:r>
      <w:r w:rsidR="001E186D"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神はわたしたちに対する愛を示されました。</w:t>
      </w:r>
      <w:r w:rsidR="00FE1ED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」</w:t>
      </w:r>
      <w:r w:rsidR="00FE1EDD" w:rsidRPr="00CD5B9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と言っています。</w:t>
      </w:r>
      <w:r w:rsidR="004B20F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全く一方的な愛なのです。</w:t>
      </w:r>
      <w:r w:rsidR="0059496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そして</w:t>
      </w:r>
      <w:r w:rsidR="00AE6E8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、先ほどの牧師はこのようなことも続けて</w:t>
      </w:r>
      <w:r w:rsidR="006B181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言っています。―「神はそれを、</w:t>
      </w:r>
      <w:r w:rsidR="006B1813" w:rsidRPr="00FA471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私たち不信仰者のためにあえてして下さった</w:t>
      </w:r>
      <w:r w:rsidR="006B181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のです。それは</w:t>
      </w:r>
      <w:r w:rsidR="006B1813" w:rsidRPr="00FA471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‟私たちのため</w:t>
      </w:r>
      <w:r w:rsidR="006B1813" w:rsidRPr="00FA471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”</w:t>
      </w:r>
      <w:r w:rsidR="006B181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ですから</w:t>
      </w:r>
      <w:r w:rsidR="00C8456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、神は腹を立てません。</w:t>
      </w:r>
      <w:r w:rsidR="00FA3C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</w:t>
      </w:r>
      <w:r w:rsidR="00A5680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こんな</w:t>
      </w:r>
      <w:r w:rsidR="00FA3C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不信仰な弱虫ども、こんな恩知らずは、知らない」</w:t>
      </w:r>
      <w:r w:rsidR="002F02F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とは言いません。むしろ私たちの罪を自らの責任として引き受け、</w:t>
      </w:r>
      <w:r w:rsidR="008B443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罪・不信を自分のものとされました。</w:t>
      </w:r>
      <w:r w:rsidR="00D22653" w:rsidRPr="00FA471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十字架の神、それは私たちが罪しか</w:t>
      </w:r>
      <w:r w:rsidR="005A5242" w:rsidRPr="00FA471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見出さない時、私たちの側に立って下さる神です</w:t>
      </w:r>
      <w:r w:rsidR="005A524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」と。</w:t>
      </w:r>
    </w:p>
    <w:p w14:paraId="5656734A" w14:textId="77777777" w:rsidR="008D6934" w:rsidRDefault="008D6934" w:rsidP="00FA6CDE">
      <w:pPr>
        <w:ind w:firstLineChars="100" w:firstLine="240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</w:p>
    <w:p w14:paraId="516A7093" w14:textId="416B08CE" w:rsidR="00C81AFD" w:rsidRPr="00551052" w:rsidRDefault="00551052" w:rsidP="00AB2516">
      <w:pPr>
        <w:ind w:firstLineChars="50" w:firstLine="1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[</w:t>
      </w:r>
      <w:r w:rsidR="00543B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３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]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EC74B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神様</w:t>
      </w:r>
      <w:r w:rsidRPr="00EC74B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にお出来にならないこと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は…</w:t>
      </w:r>
    </w:p>
    <w:p w14:paraId="1F5234A0" w14:textId="4ED51029" w:rsidR="00535E14" w:rsidRDefault="00C81AFD" w:rsidP="00FA6CDE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17" w:name="_Hlk134320744"/>
      <w:r w:rsidRPr="002270D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神様</w:t>
      </w:r>
      <w:r w:rsidR="008B6E7F" w:rsidRPr="002270D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にお出来にならないこと</w:t>
      </w:r>
      <w:bookmarkEnd w:id="17"/>
      <w:r w:rsidR="008B6E7F" w:rsidRPr="002270D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、それは</w:t>
      </w:r>
      <w:r w:rsidR="003B577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私たち</w:t>
      </w:r>
      <w:r w:rsidR="008B6E7F" w:rsidRPr="002270D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罪人を見放すこと</w:t>
      </w:r>
      <w:r w:rsidR="008B6E7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</w:t>
      </w:r>
      <w:r w:rsidR="003B577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ではないでしょうか？</w:t>
      </w:r>
      <w:r w:rsidR="002270D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もちろん、</w:t>
      </w:r>
      <w:r w:rsidR="0021007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それをされても私たちは文句は言えない。</w:t>
      </w:r>
      <w:r w:rsidR="0070287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でも、聖書が示される神様とは、そういうお方なのです。</w:t>
      </w:r>
      <w:r w:rsidR="003439C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ですから私たちは</w:t>
      </w:r>
      <w:r w:rsidR="00CC4E3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、私たちのことを知り尽くし赦して下さる</w:t>
      </w:r>
      <w:r w:rsidR="003439C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この方の前では正直になれる</w:t>
      </w:r>
      <w:r w:rsidR="0031394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し、</w:t>
      </w:r>
      <w:r w:rsidR="00E0183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自分に固執しないで、</w:t>
      </w:r>
      <w:r w:rsidR="0031394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正直になるべきです。</w:t>
      </w:r>
      <w:r w:rsidR="00BE174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私はこの事を</w:t>
      </w:r>
      <w:r w:rsidR="00A10BE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思い巡らして</w:t>
      </w:r>
      <w:r w:rsidR="00BE174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いる時に、あの</w:t>
      </w:r>
      <w:r w:rsidR="00BE1744" w:rsidRPr="003C566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「砂浜の足跡」</w:t>
      </w:r>
      <w:r w:rsidR="002270D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（F</w:t>
      </w:r>
      <w:r w:rsidR="002270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ootprints</w:t>
      </w:r>
      <w:r w:rsidR="00A10BE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）</w:t>
      </w:r>
      <w:r w:rsidR="002270D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という</w:t>
      </w:r>
      <w:r w:rsidR="00BE1744" w:rsidRPr="003C566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詩</w:t>
      </w:r>
      <w:r w:rsidR="00BE174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を思い起こしました。</w:t>
      </w:r>
    </w:p>
    <w:p w14:paraId="353BCB44" w14:textId="298A33CD" w:rsidR="00C81AFD" w:rsidRDefault="00372671" w:rsidP="00FA6CDE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―</w:t>
      </w:r>
      <w:r w:rsidR="00E0183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私は</w:t>
      </w:r>
      <w:r w:rsidR="003C566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夢の中で</w:t>
      </w:r>
      <w:r w:rsidR="00984F3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E0183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自分の</w:t>
      </w:r>
      <w:r w:rsidR="003C566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人生</w:t>
      </w:r>
      <w:r w:rsidR="00984F3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が映し出され</w:t>
      </w:r>
      <w:r w:rsidR="0068555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る景色を見た</w:t>
      </w:r>
      <w:r w:rsidR="00984F3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。それは私が</w:t>
      </w:r>
      <w:r w:rsidR="0039692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主と共に</w:t>
      </w:r>
      <w:r w:rsidR="00984F3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海岸を歩いている夢だった。砂浜には</w:t>
      </w:r>
      <w:r w:rsidR="0039692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二つの足跡がついていた。しかし、ある所に至ると</w:t>
      </w:r>
      <w:r w:rsidR="003B3C7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砂浜</w:t>
      </w:r>
      <w:r w:rsidR="0039692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には足跡が一人分しかない。</w:t>
      </w:r>
      <w:r w:rsidR="00C9480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主は私から離れ去っ</w:t>
      </w:r>
      <w:r w:rsidR="003B3C7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てしまっ</w:t>
      </w:r>
      <w:r w:rsidR="00C9480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たのか。わたしを独りぼっちにしておかれたのか。</w:t>
      </w:r>
      <w:r w:rsidR="003B3C7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…</w:t>
      </w:r>
      <w:r w:rsidR="00A6125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その時に天から声が響いた。</w:t>
      </w:r>
      <w:r w:rsidR="00403BF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</w:t>
      </w:r>
      <w:r w:rsidR="00A6125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私の愛する子よ、私はお前を愛しているし、あなたを離れることはなかった。</w:t>
      </w:r>
      <w:r w:rsidR="00134AA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あなたが独り分しか足跡を見つけることが出来なかった</w:t>
      </w:r>
      <w:r w:rsidR="00403BF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</w:t>
      </w:r>
      <w:r w:rsidR="00134AA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は、</w:t>
      </w:r>
      <w:r w:rsidR="0004553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歩けなくなったあなたを背負っていたからなのだよ」と</w:t>
      </w:r>
      <w:r w:rsidR="001529C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―</w:t>
      </w:r>
      <w:r w:rsidR="0004553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AB65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私は</w:t>
      </w:r>
      <w:r w:rsidR="001529C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AB65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これは</w:t>
      </w:r>
      <w:r w:rsidR="00AB65BA" w:rsidRPr="00472E1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十字架の真実</w:t>
      </w:r>
      <w:r w:rsidR="00AB65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だと思います。</w:t>
      </w:r>
      <w:r w:rsidR="00633FD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私が歩いていたのではなく、主が私自身を、</w:t>
      </w:r>
      <w:r w:rsidR="00283D3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私自身の罪を</w:t>
      </w:r>
      <w:r w:rsidR="001529C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283D3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その身に</w:t>
      </w:r>
      <w:r w:rsidR="00633FD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背負って</w:t>
      </w:r>
      <w:r w:rsidR="00283D3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神の国へと導いて下さっている。</w:t>
      </w:r>
      <w:r w:rsidR="009F639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そのことを言っているのだと思います。</w:t>
      </w:r>
    </w:p>
    <w:p w14:paraId="1DCFFEC6" w14:textId="145732C4" w:rsidR="009F6395" w:rsidRDefault="00984A6E" w:rsidP="00FA6CDE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この世</w:t>
      </w:r>
      <w:r w:rsidR="00CA7A7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には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試練があります。肉体的な衰えや弱さもあります。</w:t>
      </w:r>
      <w:r w:rsidR="003502E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それこそ一人で歩けなくなることもあります。</w:t>
      </w:r>
      <w:r w:rsidR="00020A3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そして</w:t>
      </w:r>
      <w:r w:rsidR="003502E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何より、</w:t>
      </w:r>
      <w:r w:rsidR="00CA7A7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私たちは</w:t>
      </w:r>
      <w:r w:rsidR="00020A3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不信仰</w:t>
      </w:r>
      <w:r w:rsidR="00CA7A7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な存在でしかありません</w:t>
      </w:r>
      <w:r w:rsidR="00020A3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。それでも、いや、</w:t>
      </w:r>
      <w:r w:rsidR="00020A33" w:rsidRPr="00B928A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主はそれだからこそ私たちを背負って下さるのです！</w:t>
      </w:r>
      <w:r w:rsidR="00020A3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そのためにこそ主イエスは来て下さったのです。</w:t>
      </w:r>
      <w:r w:rsidR="00F029D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そして、</w:t>
      </w:r>
      <w:r w:rsidR="00F9452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だから私たちはこのお方に従って</w:t>
      </w:r>
      <w:r w:rsidR="00F029D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行ける</w:t>
      </w:r>
      <w:r w:rsidR="00F9452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のです。</w:t>
      </w:r>
    </w:p>
    <w:p w14:paraId="664BB7E8" w14:textId="77777777" w:rsidR="002202CF" w:rsidRDefault="002202CF" w:rsidP="00FA6CDE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BE351CF" w14:textId="166F32DD" w:rsidR="00704847" w:rsidRDefault="002202CF" w:rsidP="00FA6CDE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この「ローマ書」の</w:t>
      </w:r>
      <w:r w:rsidR="00F029D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5章の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言葉、是非</w:t>
      </w:r>
      <w:r w:rsidR="00302C3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書いてみて下さい。覚えてみて下さい。</w:t>
      </w:r>
      <w:r w:rsidR="00ED0F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きっと、私たちの心が、解放されて、</w:t>
      </w:r>
      <w:r w:rsidR="00437E4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何も飾らなくてよい、何も恐れる必要もない、そんな</w:t>
      </w:r>
      <w:r w:rsidR="00C2037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正直で自由な心になっている自分を発見すると思います。</w:t>
      </w:r>
    </w:p>
    <w:p w14:paraId="4D768AE6" w14:textId="4AC64BD0" w:rsidR="002202CF" w:rsidRPr="00704847" w:rsidRDefault="00C20377" w:rsidP="00FA6CDE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―「（この）</w:t>
      </w:r>
      <w:r w:rsidRPr="00FA6CD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希望はわたしたちを欺くことがありません。わたしたちに与えられた聖霊によって、神の愛がわたしたちの心に注がれているからです。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」</w:t>
      </w:r>
      <w:r w:rsidR="0070484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  <w:r w:rsidR="00704847" w:rsidRPr="0070484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アーメン。</w:t>
      </w:r>
    </w:p>
    <w:p w14:paraId="38414033" w14:textId="77777777" w:rsidR="00704847" w:rsidRPr="00704847" w:rsidRDefault="00704847" w:rsidP="00FA6CDE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1303F61A" w14:textId="34402287" w:rsidR="00704847" w:rsidRDefault="00704847" w:rsidP="00FA6CDE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0484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お祈り致します。</w:t>
      </w:r>
    </w:p>
    <w:p w14:paraId="55645BFF" w14:textId="27015794" w:rsidR="00EF378F" w:rsidRPr="00AB65BA" w:rsidRDefault="006369B7" w:rsidP="00FA6CDE">
      <w:pPr>
        <w:ind w:firstLineChars="100" w:firstLine="240"/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神様、今日のみ言葉をどうか、心の深い所で受け止めさせて下さい。</w:t>
      </w:r>
      <w:r w:rsidR="0039518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この世での歩みはたやすくないことを私たちは知っています。しかし、苦難は忍耐を、忍耐は練達を、練達は希望を生む</w:t>
      </w:r>
      <w:r w:rsidR="005C3BE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という、</w:t>
      </w:r>
      <w:r w:rsidR="007A77F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聖霊が下さる現実があることを</w:t>
      </w:r>
      <w:r w:rsidR="00CB3A3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いつも心に留め、</w:t>
      </w:r>
      <w:r w:rsidR="006D02E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私たち</w:t>
      </w:r>
      <w:r w:rsidR="00CB3A3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の具体的な生活を生きることが出来ますように。</w:t>
      </w:r>
      <w:r w:rsidR="0089575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このひと月の歩みも主イエス様、あなたが先立ち、また支えて下さりながら歩ませて下さい。私たちの教会の歩みをも励まして下さい。主イエスの御名によって。アーメン。</w:t>
      </w:r>
    </w:p>
    <w:sectPr w:rsidR="00EF378F" w:rsidRPr="00AB65BA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239B" w14:textId="77777777" w:rsidR="00CA5F67" w:rsidRDefault="00CA5F67" w:rsidP="00B74C3B">
      <w:r>
        <w:separator/>
      </w:r>
    </w:p>
  </w:endnote>
  <w:endnote w:type="continuationSeparator" w:id="0">
    <w:p w14:paraId="779C8BFD" w14:textId="77777777" w:rsidR="00CA5F67" w:rsidRDefault="00CA5F67" w:rsidP="00B7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877707"/>
      <w:docPartObj>
        <w:docPartGallery w:val="Page Numbers (Bottom of Page)"/>
        <w:docPartUnique/>
      </w:docPartObj>
    </w:sdtPr>
    <w:sdtContent>
      <w:p w14:paraId="2BE69B0F" w14:textId="14A83F26" w:rsidR="00B74C3B" w:rsidRDefault="00B74C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C7D103C" w14:textId="77777777" w:rsidR="00B74C3B" w:rsidRDefault="00B74C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46D7" w14:textId="77777777" w:rsidR="00CA5F67" w:rsidRDefault="00CA5F67" w:rsidP="00B74C3B">
      <w:r>
        <w:separator/>
      </w:r>
    </w:p>
  </w:footnote>
  <w:footnote w:type="continuationSeparator" w:id="0">
    <w:p w14:paraId="1FEDE7B8" w14:textId="77777777" w:rsidR="00CA5F67" w:rsidRDefault="00CA5F67" w:rsidP="00B7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6FCC"/>
    <w:multiLevelType w:val="hybridMultilevel"/>
    <w:tmpl w:val="7E225EBE"/>
    <w:lvl w:ilvl="0" w:tplc="89F87504">
      <w:start w:val="1"/>
      <w:numFmt w:val="decimal"/>
      <w:lvlText w:val="［%1］"/>
      <w:lvlJc w:val="left"/>
      <w:pPr>
        <w:ind w:left="520" w:hanging="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4551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8F"/>
    <w:rsid w:val="0000013F"/>
    <w:rsid w:val="00000A14"/>
    <w:rsid w:val="000101C2"/>
    <w:rsid w:val="00013923"/>
    <w:rsid w:val="00020A33"/>
    <w:rsid w:val="00037EF8"/>
    <w:rsid w:val="00045534"/>
    <w:rsid w:val="000649D0"/>
    <w:rsid w:val="00070162"/>
    <w:rsid w:val="00092C89"/>
    <w:rsid w:val="000C0FCF"/>
    <w:rsid w:val="000C3A95"/>
    <w:rsid w:val="000E6A5D"/>
    <w:rsid w:val="000F0FF3"/>
    <w:rsid w:val="000F4D42"/>
    <w:rsid w:val="00111263"/>
    <w:rsid w:val="00123F43"/>
    <w:rsid w:val="00131778"/>
    <w:rsid w:val="00134774"/>
    <w:rsid w:val="00134AA3"/>
    <w:rsid w:val="0013508B"/>
    <w:rsid w:val="00137AE6"/>
    <w:rsid w:val="001431AF"/>
    <w:rsid w:val="0014474F"/>
    <w:rsid w:val="001529C9"/>
    <w:rsid w:val="001710DD"/>
    <w:rsid w:val="00181F2B"/>
    <w:rsid w:val="001865EF"/>
    <w:rsid w:val="001B1AFA"/>
    <w:rsid w:val="001C76ED"/>
    <w:rsid w:val="001E186D"/>
    <w:rsid w:val="001E54B4"/>
    <w:rsid w:val="00201687"/>
    <w:rsid w:val="00202FDD"/>
    <w:rsid w:val="00210077"/>
    <w:rsid w:val="002202CF"/>
    <w:rsid w:val="00222CF4"/>
    <w:rsid w:val="002270D7"/>
    <w:rsid w:val="00235974"/>
    <w:rsid w:val="00246C02"/>
    <w:rsid w:val="00257A3B"/>
    <w:rsid w:val="00261CA4"/>
    <w:rsid w:val="00265CC6"/>
    <w:rsid w:val="00283D3A"/>
    <w:rsid w:val="0028425C"/>
    <w:rsid w:val="002E706D"/>
    <w:rsid w:val="002F02FC"/>
    <w:rsid w:val="00302C37"/>
    <w:rsid w:val="00310CAA"/>
    <w:rsid w:val="00313945"/>
    <w:rsid w:val="0031766B"/>
    <w:rsid w:val="003439C2"/>
    <w:rsid w:val="003502E9"/>
    <w:rsid w:val="00372671"/>
    <w:rsid w:val="00394DCA"/>
    <w:rsid w:val="0039518F"/>
    <w:rsid w:val="0039692A"/>
    <w:rsid w:val="003B1C7E"/>
    <w:rsid w:val="003B3C70"/>
    <w:rsid w:val="003B577B"/>
    <w:rsid w:val="003C5661"/>
    <w:rsid w:val="003E4F80"/>
    <w:rsid w:val="003F210C"/>
    <w:rsid w:val="003F4070"/>
    <w:rsid w:val="003F51D5"/>
    <w:rsid w:val="00403BF4"/>
    <w:rsid w:val="004176F6"/>
    <w:rsid w:val="00437E46"/>
    <w:rsid w:val="00451A6A"/>
    <w:rsid w:val="00472E18"/>
    <w:rsid w:val="00492CE2"/>
    <w:rsid w:val="00497487"/>
    <w:rsid w:val="004B20FD"/>
    <w:rsid w:val="004D145D"/>
    <w:rsid w:val="004E1D2C"/>
    <w:rsid w:val="004E4790"/>
    <w:rsid w:val="0051050C"/>
    <w:rsid w:val="005269AB"/>
    <w:rsid w:val="005312EF"/>
    <w:rsid w:val="00535E14"/>
    <w:rsid w:val="00543BAE"/>
    <w:rsid w:val="00551052"/>
    <w:rsid w:val="0055411E"/>
    <w:rsid w:val="00556238"/>
    <w:rsid w:val="00561116"/>
    <w:rsid w:val="005658F5"/>
    <w:rsid w:val="00594961"/>
    <w:rsid w:val="005A10D1"/>
    <w:rsid w:val="005A14A0"/>
    <w:rsid w:val="005A5242"/>
    <w:rsid w:val="005C1929"/>
    <w:rsid w:val="005C3BEA"/>
    <w:rsid w:val="005D521F"/>
    <w:rsid w:val="005E172F"/>
    <w:rsid w:val="005E45A9"/>
    <w:rsid w:val="005F19A9"/>
    <w:rsid w:val="00601EEC"/>
    <w:rsid w:val="00622477"/>
    <w:rsid w:val="00622E76"/>
    <w:rsid w:val="00633FD1"/>
    <w:rsid w:val="006369B7"/>
    <w:rsid w:val="00640345"/>
    <w:rsid w:val="0068555D"/>
    <w:rsid w:val="00687966"/>
    <w:rsid w:val="00693B8A"/>
    <w:rsid w:val="006B1813"/>
    <w:rsid w:val="006C3BC1"/>
    <w:rsid w:val="006C46E9"/>
    <w:rsid w:val="006D02E1"/>
    <w:rsid w:val="00702875"/>
    <w:rsid w:val="00704847"/>
    <w:rsid w:val="00713F7B"/>
    <w:rsid w:val="00740CE9"/>
    <w:rsid w:val="00744D76"/>
    <w:rsid w:val="00751345"/>
    <w:rsid w:val="00761EF5"/>
    <w:rsid w:val="00762F62"/>
    <w:rsid w:val="00764CD5"/>
    <w:rsid w:val="00765766"/>
    <w:rsid w:val="0078603F"/>
    <w:rsid w:val="00796BD6"/>
    <w:rsid w:val="007A1C04"/>
    <w:rsid w:val="007A77F0"/>
    <w:rsid w:val="007B7C96"/>
    <w:rsid w:val="007D4CD3"/>
    <w:rsid w:val="007D5D5B"/>
    <w:rsid w:val="007F6AA0"/>
    <w:rsid w:val="00826026"/>
    <w:rsid w:val="008643D8"/>
    <w:rsid w:val="008667CE"/>
    <w:rsid w:val="00867007"/>
    <w:rsid w:val="00875B4A"/>
    <w:rsid w:val="00890B7B"/>
    <w:rsid w:val="008944E1"/>
    <w:rsid w:val="0089575E"/>
    <w:rsid w:val="008B1974"/>
    <w:rsid w:val="008B4437"/>
    <w:rsid w:val="008B6E7F"/>
    <w:rsid w:val="008B7AE9"/>
    <w:rsid w:val="008D6934"/>
    <w:rsid w:val="008E1FCA"/>
    <w:rsid w:val="008E2033"/>
    <w:rsid w:val="00984A6E"/>
    <w:rsid w:val="00984F39"/>
    <w:rsid w:val="0099290D"/>
    <w:rsid w:val="009A459B"/>
    <w:rsid w:val="009D3F14"/>
    <w:rsid w:val="009D4A3A"/>
    <w:rsid w:val="009D5916"/>
    <w:rsid w:val="009D5B59"/>
    <w:rsid w:val="009E5C4E"/>
    <w:rsid w:val="009F6395"/>
    <w:rsid w:val="00A10BEF"/>
    <w:rsid w:val="00A53112"/>
    <w:rsid w:val="00A56806"/>
    <w:rsid w:val="00A6125A"/>
    <w:rsid w:val="00A94AEF"/>
    <w:rsid w:val="00AA7731"/>
    <w:rsid w:val="00AB2516"/>
    <w:rsid w:val="00AB30C8"/>
    <w:rsid w:val="00AB65BA"/>
    <w:rsid w:val="00AC308E"/>
    <w:rsid w:val="00AE02A1"/>
    <w:rsid w:val="00AE6E8B"/>
    <w:rsid w:val="00AF5403"/>
    <w:rsid w:val="00B21689"/>
    <w:rsid w:val="00B255DF"/>
    <w:rsid w:val="00B274A6"/>
    <w:rsid w:val="00B74C3B"/>
    <w:rsid w:val="00B835A9"/>
    <w:rsid w:val="00B8757D"/>
    <w:rsid w:val="00B928A0"/>
    <w:rsid w:val="00BA439B"/>
    <w:rsid w:val="00BA6F5A"/>
    <w:rsid w:val="00BB3AB3"/>
    <w:rsid w:val="00BC7B62"/>
    <w:rsid w:val="00BD690B"/>
    <w:rsid w:val="00BE1744"/>
    <w:rsid w:val="00BE223A"/>
    <w:rsid w:val="00BF0A10"/>
    <w:rsid w:val="00BF1F73"/>
    <w:rsid w:val="00BF74E6"/>
    <w:rsid w:val="00C1376C"/>
    <w:rsid w:val="00C20377"/>
    <w:rsid w:val="00C256A6"/>
    <w:rsid w:val="00C25F49"/>
    <w:rsid w:val="00C37701"/>
    <w:rsid w:val="00C46322"/>
    <w:rsid w:val="00C75396"/>
    <w:rsid w:val="00C81AFD"/>
    <w:rsid w:val="00C8456E"/>
    <w:rsid w:val="00C84FC6"/>
    <w:rsid w:val="00C90729"/>
    <w:rsid w:val="00C94807"/>
    <w:rsid w:val="00CA553A"/>
    <w:rsid w:val="00CA5F67"/>
    <w:rsid w:val="00CA7A7A"/>
    <w:rsid w:val="00CB3A33"/>
    <w:rsid w:val="00CB436E"/>
    <w:rsid w:val="00CC0A98"/>
    <w:rsid w:val="00CC18C1"/>
    <w:rsid w:val="00CC2A1E"/>
    <w:rsid w:val="00CC4E33"/>
    <w:rsid w:val="00CC7C0D"/>
    <w:rsid w:val="00CD5B96"/>
    <w:rsid w:val="00CF0FFA"/>
    <w:rsid w:val="00D2032C"/>
    <w:rsid w:val="00D22653"/>
    <w:rsid w:val="00D30DDB"/>
    <w:rsid w:val="00D37DEE"/>
    <w:rsid w:val="00D41112"/>
    <w:rsid w:val="00D5273C"/>
    <w:rsid w:val="00D7673C"/>
    <w:rsid w:val="00D928FF"/>
    <w:rsid w:val="00D9302B"/>
    <w:rsid w:val="00D93675"/>
    <w:rsid w:val="00D96BF0"/>
    <w:rsid w:val="00DB3CA3"/>
    <w:rsid w:val="00DD3C68"/>
    <w:rsid w:val="00E01837"/>
    <w:rsid w:val="00E0391A"/>
    <w:rsid w:val="00E20370"/>
    <w:rsid w:val="00E26E25"/>
    <w:rsid w:val="00E27B3D"/>
    <w:rsid w:val="00E46D39"/>
    <w:rsid w:val="00E570C4"/>
    <w:rsid w:val="00EB045D"/>
    <w:rsid w:val="00EC5DE1"/>
    <w:rsid w:val="00EC74B3"/>
    <w:rsid w:val="00ED0FBA"/>
    <w:rsid w:val="00ED54A6"/>
    <w:rsid w:val="00EF02E4"/>
    <w:rsid w:val="00EF378F"/>
    <w:rsid w:val="00EF532F"/>
    <w:rsid w:val="00F029D9"/>
    <w:rsid w:val="00F42B07"/>
    <w:rsid w:val="00F455B6"/>
    <w:rsid w:val="00F77E0C"/>
    <w:rsid w:val="00F876C7"/>
    <w:rsid w:val="00F90FF7"/>
    <w:rsid w:val="00F9452D"/>
    <w:rsid w:val="00FA3C19"/>
    <w:rsid w:val="00FA4716"/>
    <w:rsid w:val="00FA63ED"/>
    <w:rsid w:val="00FA6CDE"/>
    <w:rsid w:val="00FC22F3"/>
    <w:rsid w:val="00FC2664"/>
    <w:rsid w:val="00FC3121"/>
    <w:rsid w:val="00FC3443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34B76"/>
  <w15:chartTrackingRefBased/>
  <w15:docId w15:val="{82138CC0-FF83-4342-B2A5-858E6B3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8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7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4C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4C3B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B74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4C3B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勉</dc:creator>
  <cp:keywords/>
  <dc:description/>
  <cp:lastModifiedBy>丸山 勉</cp:lastModifiedBy>
  <cp:revision>245</cp:revision>
  <dcterms:created xsi:type="dcterms:W3CDTF">2023-05-06T11:21:00Z</dcterms:created>
  <dcterms:modified xsi:type="dcterms:W3CDTF">2023-05-07T04:33:00Z</dcterms:modified>
</cp:coreProperties>
</file>