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A478" w14:textId="5559A8D7" w:rsidR="00236133" w:rsidRDefault="00236133" w:rsidP="00236133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1F3621D9">
        <w:rPr>
          <w:rFonts w:ascii="Century" w:eastAsia="Century" w:hAnsi="Century" w:cs="Century"/>
          <w:color w:val="000000" w:themeColor="text1"/>
          <w:szCs w:val="21"/>
        </w:rPr>
        <w:t>202</w:t>
      </w:r>
      <w:r>
        <w:rPr>
          <w:rFonts w:ascii="Century" w:hAnsi="Century" w:cs="Century" w:hint="eastAsia"/>
          <w:color w:val="000000" w:themeColor="text1"/>
          <w:szCs w:val="21"/>
        </w:rPr>
        <w:t>4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年</w:t>
      </w: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12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月</w:t>
      </w: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8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 xml:space="preserve">日 </w:t>
      </w:r>
      <w:r w:rsidRPr="1F3621D9">
        <w:rPr>
          <w:rFonts w:ascii="Cambria Math" w:eastAsia="Cambria Math" w:hAnsi="Cambria Math" w:cs="Cambria Math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川越教会</w:t>
      </w:r>
      <w:r w:rsidRPr="1F3621D9">
        <w:rPr>
          <w:rFonts w:ascii="Times New Roman" w:eastAsia="Times New Roman" w:hAnsi="Times New Roman" w:cs="Times New Roman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 </w:t>
      </w:r>
    </w:p>
    <w:p w14:paraId="06B93C41" w14:textId="77777777" w:rsidR="00236133" w:rsidRDefault="00236133" w:rsidP="00236133">
      <w:pPr>
        <w:spacing w:line="400" w:lineRule="exact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　　　　　　　　　　　　　　　　　　　　　　　　　　　　丸山　勉</w:t>
      </w:r>
    </w:p>
    <w:p w14:paraId="0B4946FC" w14:textId="77777777" w:rsidR="00236133" w:rsidRDefault="00236133" w:rsidP="00236133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1534E776" w14:textId="6ED664B5" w:rsidR="00236133" w:rsidRDefault="00236133" w:rsidP="00236133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前に進ませる力</w:t>
      </w:r>
    </w:p>
    <w:p w14:paraId="29A054A6" w14:textId="77777777" w:rsidR="00236133" w:rsidRDefault="00236133" w:rsidP="00236133">
      <w:pPr>
        <w:spacing w:line="38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06DC3E09" w14:textId="2D1582C4" w:rsidR="00236133" w:rsidRPr="007F76B2" w:rsidRDefault="00236133" w:rsidP="00236133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7F76B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［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マタイによる福音書1</w:t>
      </w:r>
      <w:r w:rsidRPr="007F76B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章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18</w:t>
      </w:r>
      <w:r w:rsidRPr="007F76B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～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25</w:t>
      </w:r>
      <w:r w:rsidRPr="007F76B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節］</w:t>
      </w:r>
    </w:p>
    <w:p w14:paraId="4A44934F" w14:textId="0DAF6F4D" w:rsidR="00236133" w:rsidRDefault="00236133" w:rsidP="00236133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0" w:name="40001018"/>
      <w:r w:rsidRPr="00A867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イエス・キリストの誕生の次第は次のようであった。母マリアはヨセフと婚約していたが、</w:t>
      </w:r>
      <w:bookmarkStart w:id="1" w:name="_Hlk184510715"/>
      <w:r w:rsidRPr="00A867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二人が一緒になる前に、聖霊によって身ごもっていることが明らかになった。</w:t>
      </w:r>
      <w:bookmarkStart w:id="2" w:name="40001019"/>
      <w:bookmarkEnd w:id="0"/>
      <w:r w:rsidRPr="00A867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夫ヨセフは正しい人であったので、マリアのことを表ざたにするのを望まず、ひそかに縁を切ろうと決心した。</w:t>
      </w:r>
      <w:bookmarkStart w:id="3" w:name="40001020"/>
      <w:bookmarkEnd w:id="1"/>
      <w:bookmarkEnd w:id="2"/>
      <w:r w:rsidRPr="00A867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このように考えていると、主の天使が夢に現れて言った。「ダビデの子ヨセフ、恐れず妻マリアを迎え入れなさい。マリアの胎の子は聖霊によって宿ったのである。</w:t>
      </w:r>
      <w:bookmarkStart w:id="4" w:name="40001021"/>
      <w:bookmarkEnd w:id="3"/>
      <w:r w:rsidRPr="00A867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マリアは男の子を産む。その子をイエスと名付けなさい。この子は自分の民を罪から救うからである。」</w:t>
      </w:r>
      <w:bookmarkStart w:id="5" w:name="40001022"/>
      <w:bookmarkStart w:id="6" w:name="_Hlk183304462"/>
      <w:bookmarkEnd w:id="4"/>
      <w:r w:rsidRPr="0023613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このすべてのことが起こったのは、主が預言者を通して言われていたことが実現するためであった。 </w:t>
      </w:r>
      <w:bookmarkStart w:id="7" w:name="40001023"/>
      <w:bookmarkEnd w:id="5"/>
      <w:r w:rsidRPr="0023613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「見よ、おとめが身ごもって男の子を産む。その名はインマヌエルと呼ばれる。」この名は、「神は我々と共におられる」という意味である。</w:t>
      </w:r>
      <w:bookmarkStart w:id="8" w:name="40001024"/>
      <w:bookmarkEnd w:id="7"/>
      <w:r w:rsidRPr="0023613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ヨセフは眠りから覚めると、主の天使が命じたとおり、妻を迎え入れ、</w:t>
      </w:r>
      <w:bookmarkStart w:id="9" w:name="40001025"/>
      <w:bookmarkEnd w:id="8"/>
      <w:r w:rsidRPr="0023613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男の子が生まれるまでマリアと関係することはなかった。そして、その子をイエスと名付けた。</w:t>
      </w:r>
      <w:bookmarkEnd w:id="9"/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</w:p>
    <w:bookmarkEnd w:id="6"/>
    <w:p w14:paraId="43D40A17" w14:textId="77777777" w:rsidR="00236133" w:rsidRPr="007536D0" w:rsidRDefault="00236133" w:rsidP="00236133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3893E1FB" w14:textId="16AFD456" w:rsidR="00236133" w:rsidRPr="00900F19" w:rsidRDefault="00236133" w:rsidP="00236133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00F1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[1]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="00CF7E2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はじめに</w:t>
      </w:r>
      <w:r w:rsidRPr="00900F1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</w:t>
      </w:r>
    </w:p>
    <w:p w14:paraId="22D39310" w14:textId="0DD7E571" w:rsidR="00236133" w:rsidRDefault="00236133" w:rsidP="00236133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今日の聖書箇所は先週とほぼ同じです。「聖書教育」</w:t>
      </w:r>
      <w:r w:rsidR="007D74C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誌では</w:t>
      </w:r>
      <w:r w:rsidR="00202F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本当は今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日の箇所は</w:t>
      </w:r>
      <w:r w:rsidR="000466E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マタイによる福音書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1章22～25節となっているのですが、やはり物語としては</w:t>
      </w:r>
      <w:r w:rsidR="00ED382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段落初めの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1</w:t>
      </w:r>
      <w:r w:rsidR="00ED380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章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18</w:t>
      </w:r>
      <w:r w:rsidR="00ED380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節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から味わった方が良いと思いましたので、先週と内容的にかぶるような感じがすると思いますけれども、クリスマスの時期にはとても大切な箇所だと思いますので、</w:t>
      </w:r>
      <w:r w:rsidR="00344E2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今日もご一緒に見て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行きたいと思いま</w:t>
      </w:r>
      <w:r w:rsidR="00344E2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す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</w:p>
    <w:p w14:paraId="08B9573C" w14:textId="77777777" w:rsidR="00F41ADE" w:rsidRDefault="00F41ADE" w:rsidP="00236133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7745DEE2" w14:textId="5AA639EA" w:rsidR="00AA6BED" w:rsidRDefault="00F41ADE" w:rsidP="00CD152E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先週、</w:t>
      </w:r>
      <w:r w:rsidR="00CE72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</w:t>
      </w:r>
      <w:r w:rsidR="00CE727A" w:rsidRPr="00D23B2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「クリスマスの賭け」</w:t>
      </w:r>
      <w:r w:rsidR="00CE72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という題でお話を致しました。</w:t>
      </w:r>
      <w:r w:rsidR="00DF1B8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「賭け」というと何か</w:t>
      </w:r>
      <w:r w:rsidR="007021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ギャンブルのように思われるかもしれませんが、</w:t>
      </w:r>
      <w:r w:rsidR="006E06D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そうではなくて、</w:t>
      </w:r>
      <w:r w:rsidR="009B28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パスカルが「信仰とは賭けだ」と言ったように、</w:t>
      </w:r>
      <w:r w:rsidR="00BC0A7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頭ではなくて、腹を括ること、決断をするということだとお話しました。</w:t>
      </w:r>
      <w:r w:rsidR="00FA430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</w:t>
      </w:r>
      <w:r w:rsidR="000000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マリアやヨセフがそうであったように、</w:t>
      </w:r>
      <w:r w:rsidR="00065C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‟</w:t>
      </w:r>
      <w:r w:rsidR="000000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人間の側</w:t>
      </w:r>
      <w:r w:rsidR="00065C4D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”</w:t>
      </w:r>
      <w:r w:rsidR="009F2F4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</w:t>
      </w:r>
      <w:r w:rsidR="000000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のことです</w:t>
      </w:r>
      <w:r w:rsidR="009F2F4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ね</w:t>
      </w:r>
      <w:r w:rsidR="000000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0773A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しかし、「クリスマスの賭け」と言</w:t>
      </w:r>
      <w:r w:rsidR="009F2F4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う</w:t>
      </w:r>
      <w:r w:rsidR="000773A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時、私たちが忘れてはい</w:t>
      </w:r>
      <w:r w:rsidR="00085E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け</w:t>
      </w:r>
      <w:r w:rsidR="000773A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ないことは、</w:t>
      </w:r>
      <w:r w:rsidR="00176CDA" w:rsidRPr="0062384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神様も人間に対して「賭けて」下さった</w:t>
      </w:r>
      <w:r w:rsidR="00176C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ということです。</w:t>
      </w:r>
      <w:r w:rsidR="00923863" w:rsidRPr="0062384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人間を深く愛し、信頼して、</w:t>
      </w:r>
      <w:r w:rsidR="00A27F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この地上に、そして</w:t>
      </w:r>
      <w:r w:rsidR="00DD6D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A27FC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まだ若い男女の若者に、</w:t>
      </w:r>
      <w:r w:rsidR="000B700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ご自分の独り子を生まれさせ、託して下さったのです。</w:t>
      </w:r>
      <w:r w:rsidR="0094025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これは本当に凄いことだと思うのです。</w:t>
      </w:r>
      <w:r w:rsidR="00AA6B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今日もそのことを踏まえながら、</w:t>
      </w:r>
      <w:r w:rsidR="009907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もう一つ、</w:t>
      </w:r>
      <w:r w:rsidR="00341B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この物語の後半に出てきます</w:t>
      </w:r>
      <w:r w:rsidR="00F02AB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 </w:t>
      </w:r>
      <w:r w:rsidR="004838D8" w:rsidRPr="007B198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「インマヌエル」</w:t>
      </w:r>
      <w:r w:rsidR="000776D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</w:t>
      </w:r>
      <w:r w:rsidR="004838D8" w:rsidRPr="007B198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「神は我々と共におられる」</w:t>
      </w:r>
      <w:r w:rsidR="007B198F" w:rsidRPr="007B19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ということにも目を留めたいと思</w:t>
      </w:r>
      <w:r w:rsidR="007B198F" w:rsidRPr="007B19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います。</w:t>
      </w:r>
    </w:p>
    <w:p w14:paraId="47853BCB" w14:textId="77777777" w:rsidR="000776D8" w:rsidRDefault="000776D8" w:rsidP="00CD152E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700167A0" w14:textId="2E8C7C78" w:rsidR="000776D8" w:rsidRPr="00296468" w:rsidRDefault="000776D8" w:rsidP="00296468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29646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[2]</w:t>
      </w:r>
      <w:r w:rsidR="002F4E8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="002F4E80" w:rsidRPr="002F4E8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ヨセフとマリアの人生に入り込み</w:t>
      </w:r>
      <w:r w:rsidR="002F4E8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、用いられる神様</w:t>
      </w:r>
    </w:p>
    <w:p w14:paraId="375D88B3" w14:textId="49C70C1D" w:rsidR="00E75C60" w:rsidRDefault="00296468" w:rsidP="005F1BB7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マタイによる福音書では、この出来事の中での</w:t>
      </w:r>
      <w:r w:rsidRPr="006A741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マリア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の心の動きと言ったものは</w:t>
      </w:r>
      <w:r w:rsidR="00880D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特</w:t>
      </w:r>
      <w:r w:rsidR="005F1BB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に記されておりません。</w:t>
      </w:r>
      <w:r w:rsidR="00880D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しかし私たちは</w:t>
      </w:r>
      <w:r w:rsidR="00F575F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ルカによる福音書に記されている</w:t>
      </w:r>
      <w:r w:rsidR="0081581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物語</w:t>
      </w:r>
      <w:r w:rsidR="00F575F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、天使ガブリエル</w:t>
      </w:r>
      <w:r w:rsidR="00372DF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からマリアが「あなたは聖霊によって</w:t>
      </w:r>
      <w:r w:rsidR="00AD501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身ごもって</w:t>
      </w:r>
      <w:r w:rsidR="0013285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男の子を産みます」と告げられた時「どうしてそんなことがあり得ましょうか？」</w:t>
      </w:r>
      <w:r w:rsidR="00B505C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と、</w:t>
      </w:r>
      <w:r w:rsidR="00F80F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切り返しているマリアの姿を知っています。</w:t>
      </w:r>
      <w:r w:rsidR="00A5454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こんなにビックリ仰天なこと、</w:t>
      </w:r>
      <w:r w:rsidR="00406A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素直に受け止められなくて当然です。</w:t>
      </w:r>
      <w:r w:rsidR="002A29E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ある意味自分がこれ迄</w:t>
      </w:r>
      <w:r w:rsidR="003470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一歩一歩歩きながら積み重ねてきたことが</w:t>
      </w:r>
      <w:r w:rsidR="009702B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崩壊するような出来事です。</w:t>
      </w:r>
      <w:r w:rsidR="00D2137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彼女は婚約中</w:t>
      </w:r>
      <w:r w:rsidR="0062645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で、</w:t>
      </w:r>
      <w:r w:rsidR="00D2137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しかしその中で</w:t>
      </w:r>
      <w:r w:rsidR="0068078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E25F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自分の身に覚えがない形で妊娠を告げられたのです。</w:t>
      </w:r>
      <w:r w:rsidR="00F676F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そしてやがて</w:t>
      </w:r>
      <w:r w:rsidR="00BA37A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その子を産むように</w:t>
      </w:r>
      <w:r w:rsidR="002131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と、</w:t>
      </w:r>
      <w:r w:rsidR="007A65A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他ならぬ</w:t>
      </w:r>
      <w:r w:rsidR="00D914D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神様によって捕らえられたのです。</w:t>
      </w:r>
      <w:r w:rsidR="009E176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下手をすれば、マリアは</w:t>
      </w:r>
      <w:r w:rsidR="00E929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結婚前なのに不貞を犯したということで、</w:t>
      </w:r>
      <w:r w:rsidR="00F3101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死</w:t>
      </w:r>
      <w:r w:rsidR="00183D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罪になることも</w:t>
      </w:r>
      <w:r w:rsidR="0068621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あり得ました。</w:t>
      </w:r>
      <w:r w:rsidR="00B96B0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婚約者ヨセフに説明して</w:t>
      </w:r>
      <w:r w:rsidR="00E9622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</w:t>
      </w:r>
      <w:r w:rsidR="007362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分かってくれる保証などどこにもないのです。</w:t>
      </w:r>
      <w:r w:rsidR="0082321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マリアの心はどんなに波打ってい</w:t>
      </w:r>
      <w:r w:rsidR="00DC01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てもおかしくないと思いますが、</w:t>
      </w:r>
      <w:r w:rsidR="00D57D1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聖書はそのマリアの心については</w:t>
      </w:r>
      <w:r w:rsidR="00F67A1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殆ど</w:t>
      </w:r>
      <w:r w:rsidR="005806E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触れて</w:t>
      </w:r>
      <w:r w:rsidR="00F67A1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</w:t>
      </w:r>
      <w:r w:rsidR="00E9622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ません</w:t>
      </w:r>
      <w:r w:rsidR="00F67A1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</w:p>
    <w:p w14:paraId="3A5F0516" w14:textId="52ADC394" w:rsidR="001E1F07" w:rsidRDefault="00864D3A" w:rsidP="00B95CCB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一方、</w:t>
      </w:r>
      <w:r w:rsidRPr="00C0023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ヨセフ</w:t>
      </w:r>
      <w:r w:rsidR="00691DB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について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はどうかというと、</w:t>
      </w:r>
      <w:r w:rsidR="00691DB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彼はかなり</w:t>
      </w:r>
      <w:r w:rsidR="00A72A4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心の中で苦しん</w:t>
      </w:r>
      <w:r w:rsidR="002A0EE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でいた</w:t>
      </w:r>
      <w:r w:rsidR="00A72A4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ことが</w:t>
      </w:r>
      <w:r w:rsidR="0074680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伺われる書き方を</w:t>
      </w:r>
      <w:r w:rsidR="002077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マタイ福音書は</w:t>
      </w:r>
      <w:r w:rsidR="0074680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しています。</w:t>
      </w:r>
      <w:r w:rsidR="00B06BF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18節の途中から読みます</w:t>
      </w:r>
      <w:r w:rsidR="00840F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と、</w:t>
      </w:r>
      <w:r w:rsidR="002B70DD" w:rsidRPr="002B7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2B70DD" w:rsidRPr="00A867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二人が一緒になる前に、聖霊によって身ごもっていることが明らかになった。夫ヨセフは正しい人であったので、マリアのことを表ざたにするのを望まず、ひそかに縁を切ろうと決心した</w:t>
      </w:r>
      <w:r w:rsidR="002B70D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」。</w:t>
      </w:r>
      <w:r w:rsidR="00485238" w:rsidRPr="00A851E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ヨセフは「正しい人」だった</w:t>
      </w:r>
      <w:r w:rsidR="0046451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といいます。「正しさ」</w:t>
      </w:r>
      <w:r w:rsidR="008D791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を持つゆえに彼は苦しみました。</w:t>
      </w:r>
      <w:r w:rsidR="0044181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律法主義にはなりませんでした。</w:t>
      </w:r>
      <w:r w:rsidR="00994F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そうであれば、</w:t>
      </w:r>
      <w:r w:rsidR="00C902A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マリア</w:t>
      </w:r>
      <w:r w:rsidR="00E2043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41498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裁判にかけられ、</w:t>
      </w:r>
      <w:r w:rsidR="00E2043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石打の刑になり、</w:t>
      </w:r>
      <w:r w:rsidR="00C902A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お腹の中の</w:t>
      </w:r>
      <w:r w:rsidR="00DF7E1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イエスも</w:t>
      </w:r>
      <w:r w:rsidR="00E2043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死んでしまうということに</w:t>
      </w:r>
      <w:r w:rsidR="007A0A7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なりかねません。しかし、ヨセフは本当にマリアを</w:t>
      </w:r>
      <w:r w:rsidR="00E832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大事に思いま</w:t>
      </w:r>
      <w:r w:rsidR="00E11DF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した</w:t>
      </w:r>
      <w:r w:rsidR="00E832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。自分がこの</w:t>
      </w:r>
      <w:r w:rsidR="008E771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あと</w:t>
      </w:r>
      <w:r w:rsidR="00E8327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世間から何を言われても良いから</w:t>
      </w:r>
      <w:r w:rsidR="008E771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EF3C2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このことは</w:t>
      </w:r>
      <w:r w:rsidR="008E771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公にせず、</w:t>
      </w:r>
      <w:r w:rsidR="001138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マリアとはきっぱり縁を切ろうと</w:t>
      </w:r>
      <w:r w:rsidR="00EF3C2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考え</w:t>
      </w:r>
      <w:r w:rsidR="001138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たのです。</w:t>
      </w:r>
      <w:r w:rsidR="00014C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</w:t>
      </w:r>
      <w:r w:rsidR="002D7A9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014C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もうマリアとは</w:t>
      </w:r>
      <w:r w:rsidR="008049B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今後</w:t>
      </w:r>
      <w:r w:rsidR="00F443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会うことはないということも意味</w:t>
      </w:r>
      <w:r w:rsidR="008049B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しています</w:t>
      </w:r>
      <w:r w:rsidR="00F443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F405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ヨセフは、マリアの人生が続くために、愛するマリア</w:t>
      </w:r>
      <w:r w:rsidR="00655E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を失う</w:t>
      </w:r>
      <w:r w:rsidR="00F405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ことを決意したのです。</w:t>
      </w:r>
      <w:r w:rsidR="002A358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婚約中の幸福な時に、まさかこ</w:t>
      </w:r>
      <w:r w:rsidR="001F327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のようなことになろうとはと</w:t>
      </w:r>
      <w:r w:rsidR="002111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1F327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彼は</w:t>
      </w:r>
      <w:r w:rsidR="00076B8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運命を呪ったか、或いは</w:t>
      </w:r>
      <w:r w:rsidR="006C1D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もしかしたら</w:t>
      </w:r>
      <w:r w:rsidR="00DD7CC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、自分自身を呪いたい気持ちになったかもしれないと思います。</w:t>
      </w:r>
      <w:r w:rsidR="00B86C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理屈じゃないのです。</w:t>
      </w:r>
      <w:r w:rsidR="00BF0DF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俺がどこか悪かったのか。</w:t>
      </w:r>
      <w:r w:rsidR="00B95CC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ヨセフ</w:t>
      </w:r>
      <w:r w:rsidR="00CE1C8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の心は</w:t>
      </w:r>
      <w:r w:rsidR="00F600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本当に重たかったと思います。</w:t>
      </w:r>
    </w:p>
    <w:p w14:paraId="01F80DA9" w14:textId="77777777" w:rsidR="00F6008E" w:rsidRDefault="00F6008E" w:rsidP="00B95CCB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0B6D21AE" w14:textId="530D4628" w:rsidR="00943142" w:rsidRDefault="00201638" w:rsidP="004C69FC">
      <w:pPr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147F9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クリスマス。</w:t>
      </w:r>
      <w:r w:rsidR="0084234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その主役はもちろんイエス・キリストです。</w:t>
      </w:r>
      <w:r w:rsidR="00167C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しかし、この方が生れてくるために</w:t>
      </w:r>
      <w:r w:rsidR="00BC596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、神様は</w:t>
      </w:r>
      <w:r w:rsidR="002F4E8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敢えて</w:t>
      </w:r>
      <w:r w:rsidR="00BC596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</w:t>
      </w:r>
      <w:bookmarkStart w:id="10" w:name="_Hlk184521286"/>
      <w:r w:rsidR="00BC596B" w:rsidRPr="00147F9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ヨセフとマリア</w:t>
      </w:r>
      <w:r w:rsidR="00F43CEF" w:rsidRPr="00147F9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の人生</w:t>
      </w:r>
      <w:r w:rsidR="00F43C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に入り込み</w:t>
      </w:r>
      <w:bookmarkEnd w:id="10"/>
      <w:r w:rsidR="00F43CE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994D3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彼らを、神様の御業が前進するために用いたのです。</w:t>
      </w:r>
      <w:r w:rsidR="00D94DB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神様、ちょっとやり方が乱暴ではないですか？と言いたくなります。</w:t>
      </w:r>
      <w:r w:rsidR="00E132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心の準備が出来ていません。</w:t>
      </w:r>
      <w:r w:rsidR="00DF4F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でも神様の</w:t>
      </w:r>
      <w:r w:rsidR="007A31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なさり方っ</w:t>
      </w:r>
      <w:r w:rsidR="007A31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て、時に唐突です。</w:t>
      </w:r>
      <w:r w:rsidR="0034377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何でこんな苦しい所を通</w:t>
      </w:r>
      <w:r w:rsidR="00D24C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されるのですか</w:t>
      </w:r>
      <w:r w:rsidR="0034377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？と言いたくなることがあります。</w:t>
      </w:r>
      <w:r w:rsidR="000C1E43" w:rsidRPr="0043271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けれども、そのような時、神様がおられないということではないのです。</w:t>
      </w:r>
      <w:r w:rsidR="00713E8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マリアがそうでした。ヨセフがそうでした。</w:t>
      </w:r>
      <w:r w:rsidR="00ED56E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この事の中で</w:t>
      </w:r>
      <w:r w:rsidR="00044B3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、神様は</w:t>
      </w:r>
      <w:r w:rsidR="00510B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ヨセフに</w:t>
      </w:r>
      <w:r w:rsidR="00044B3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何をされたでしょうか？</w:t>
      </w:r>
      <w:r w:rsidR="00510B0C" w:rsidRPr="00DB1FE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マタイ福音書1:20</w:t>
      </w:r>
      <w:r w:rsidR="00DB1FEA" w:rsidRPr="00DB1FE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～</w:t>
      </w:r>
      <w:r w:rsidR="004C69F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21</w:t>
      </w:r>
      <w:r w:rsidR="00DB1FE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をお読みします。</w:t>
      </w:r>
      <w:r w:rsidR="005D7C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0162EE" w:rsidRPr="005F2AA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5F2AA0" w:rsidRPr="00A867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のように考えていると、主の天使が夢に現れて言った。「ダビデの子ヨセフ、恐れず妻マリアを迎え入れなさい。マリアの胎の子は聖霊によって宿ったのである。マリアは男の子を産む。その子をイエスと名付けなさい。この子は自分の民を罪から救うからである。」</w:t>
      </w:r>
    </w:p>
    <w:p w14:paraId="1099052C" w14:textId="77777777" w:rsidR="004C69FC" w:rsidRDefault="004C69FC" w:rsidP="004C69FC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229A10F8" w14:textId="64220C51" w:rsidR="00CD5783" w:rsidRPr="00CD5783" w:rsidRDefault="00CD5783" w:rsidP="007B198F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CD578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[3]</w:t>
      </w:r>
      <w:r w:rsidR="00AC593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="00AC5930" w:rsidRPr="00AC593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だからこそ、「神は我々と共におられる」</w:t>
      </w:r>
    </w:p>
    <w:p w14:paraId="4641ED99" w14:textId="605FDE49" w:rsidR="00535974" w:rsidRDefault="002E43FA" w:rsidP="00C11B89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 </w:t>
      </w:r>
      <w:r w:rsidR="00571095" w:rsidRPr="0019019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「ヨセフよ、恐れるな！」</w:t>
      </w:r>
      <w:r w:rsidR="0057109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437DF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まず天使は言いました。</w:t>
      </w:r>
      <w:r w:rsidR="008D7A4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天使はヨセフの心</w:t>
      </w:r>
      <w:r w:rsidR="00B26A3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</w:t>
      </w:r>
      <w:r w:rsidR="00B26A37" w:rsidRPr="009B080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「恐れ」</w:t>
      </w:r>
      <w:r w:rsidR="00B26A3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があったことを見抜いていたのです。</w:t>
      </w:r>
      <w:r w:rsidR="00486E8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「恐れ」</w:t>
      </w:r>
      <w:r w:rsidR="00B3275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を感じる</w:t>
      </w:r>
      <w:r w:rsidR="004F35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時、私たちはどうする</w:t>
      </w:r>
      <w:r w:rsidR="00B3275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でしょうか。</w:t>
      </w:r>
      <w:r w:rsidR="00937A2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身近なものにしがみつくと思います。</w:t>
      </w:r>
      <w:r w:rsidR="002D368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そしてそこから前に進めなくなってしまうと思います。</w:t>
      </w:r>
      <w:r w:rsidR="009F08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何かにしがみついて</w:t>
      </w:r>
      <w:r w:rsidR="000D52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しまって、</w:t>
      </w:r>
      <w:r w:rsidR="00DE464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手が膠着して、</w:t>
      </w:r>
      <w:r w:rsidR="00F33A9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その手を開いて「委ねる」ことが出来ない。</w:t>
      </w:r>
      <w:r w:rsidR="007C4C4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「恐れ」と「不信仰」とはある意味</w:t>
      </w:r>
      <w:r w:rsidR="00280D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345C1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同じようなものだと思います。</w:t>
      </w:r>
      <w:r w:rsidR="00280D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</w:t>
      </w:r>
      <w:r w:rsidR="00846A5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固まっ</w:t>
      </w:r>
      <w:r w:rsidR="009B08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てしまっ</w:t>
      </w:r>
      <w:r w:rsidR="00846A5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た</w:t>
      </w:r>
      <w:r w:rsidR="00280D7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「恐れ」</w:t>
      </w:r>
      <w:r w:rsidR="00846A5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を取り除いてくれるもの</w:t>
      </w:r>
      <w:r w:rsidR="005859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、それはヨセフにとって</w:t>
      </w:r>
      <w:r w:rsidR="00600CB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、自分の外から来る</w:t>
      </w:r>
      <w:r w:rsidR="005859A3" w:rsidRPr="00600CB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神様の言葉</w:t>
      </w:r>
      <w:r w:rsidR="005859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でした。</w:t>
      </w:r>
      <w:r w:rsidR="00EE2C34" w:rsidRPr="00EE2C3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「ヨセフ、</w:t>
      </w:r>
      <w:r w:rsidR="00EE2C34" w:rsidRPr="00A867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恐れず妻マリアを迎え入れなさい。マリアの胎の子は聖霊によって宿ったのである。</w:t>
      </w:r>
      <w:r w:rsidR="00831E6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</w:p>
    <w:p w14:paraId="4E363DB0" w14:textId="00F8041F" w:rsidR="00C11B89" w:rsidRDefault="00831E66" w:rsidP="00535974">
      <w:pPr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831E6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私たちもそうです。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自分の力では、自分を自由には出来ないのです。</w:t>
      </w:r>
      <w:r w:rsidR="00A65332" w:rsidRPr="00133E1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神様の語りかけ、神様の</w:t>
      </w:r>
      <w:r w:rsidR="005153D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声・</w:t>
      </w:r>
      <w:r w:rsidR="00A65332" w:rsidRPr="00133E1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息吹</w:t>
      </w:r>
      <w:r w:rsidR="00A653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が、</w:t>
      </w:r>
      <w:r w:rsidR="00C6715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そう、</w:t>
      </w:r>
      <w:r w:rsidR="00A65332" w:rsidRPr="00133E1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聖霊</w:t>
      </w:r>
      <w:r w:rsidR="00A653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が私たちを</w:t>
      </w:r>
      <w:r w:rsidR="0053597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解き放ち、</w:t>
      </w:r>
      <w:r w:rsidR="00A653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前に進ませて</w:t>
      </w:r>
      <w:r w:rsidR="000920B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くれるのです。ここでヨセフは、</w:t>
      </w:r>
      <w:r w:rsidR="003944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マリアを裁くのでもない、自分がマリアから去って行くのでもない、第三の道、</w:t>
      </w:r>
      <w:r w:rsidR="00443A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あるがままのマリアを迎え入れ、</w:t>
      </w:r>
      <w:r w:rsidR="00443AD5" w:rsidRPr="00F23D8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一緒に人生を</w:t>
      </w:r>
      <w:r w:rsidR="006120FB" w:rsidRPr="00F23D8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歩んで行く道</w:t>
      </w:r>
      <w:r w:rsidR="00B1411A" w:rsidRPr="00F23D8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、救い主の父・母となる道</w:t>
      </w:r>
      <w:r w:rsidR="006120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</w:t>
      </w:r>
      <w:r w:rsidR="00011DC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取ることが出来たのです。</w:t>
      </w:r>
      <w:r w:rsidR="007F50F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マタイ福音書は</w:t>
      </w:r>
      <w:r w:rsidR="003E67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7F50F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この出来事は、</w:t>
      </w:r>
      <w:r w:rsidR="00670D3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イザヤの預言にも記されている、</w:t>
      </w:r>
      <w:r w:rsidR="00914C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いにしえ</w:t>
      </w:r>
      <w:r w:rsidR="003F7B8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からの神様のご計画の成就なのだ</w:t>
      </w:r>
      <w:r w:rsidR="00670D3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3F7B8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と語ります。</w:t>
      </w:r>
      <w:r w:rsidR="00C11B89" w:rsidRPr="00C11B8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―「このすべてのことが起こったのは、主が預言者を通して言われていたことが実現するためであった。 「見よ、おとめが身ごもって男の子を産む。その名はインマヌエルと呼ばれる。」この名は、「神は我々と共におられる」という意味である。</w:t>
      </w:r>
    </w:p>
    <w:p w14:paraId="415CBF84" w14:textId="1E2C0F6F" w:rsidR="00C11B89" w:rsidRPr="00C11B89" w:rsidRDefault="00C11B89" w:rsidP="00C11B89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</w:p>
    <w:p w14:paraId="7590B00C" w14:textId="140A412A" w:rsidR="00B85688" w:rsidRDefault="00B85688" w:rsidP="00B85688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  <w:r w:rsidR="00D80F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神様のなさり方は実に不思議です。</w:t>
      </w:r>
      <w:r w:rsidR="00D92B5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</w:t>
      </w:r>
      <w:r w:rsidR="001777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</w:t>
      </w:r>
      <w:r w:rsidR="00AC59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1777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にっちもさっちもいかない所に追いやることがあります。</w:t>
      </w:r>
      <w:r w:rsidR="00A419C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そのような時、</w:t>
      </w:r>
      <w:r w:rsidR="008703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</w:t>
      </w:r>
      <w:r w:rsidR="00D92B5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もう</w:t>
      </w:r>
      <w:r w:rsidR="00A419C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どうしたら</w:t>
      </w:r>
      <w:r w:rsidR="0087038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よいか分からず、</w:t>
      </w:r>
      <w:r w:rsidR="004F60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お手上げ状態になります。ヨセフ</w:t>
      </w:r>
      <w:r w:rsidR="005A433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自身</w:t>
      </w:r>
      <w:r w:rsidR="00E8416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5607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眠り込み</w:t>
      </w:r>
      <w:r w:rsidR="004F60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647E6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‟</w:t>
      </w:r>
      <w:r w:rsidR="00DD6F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夢</w:t>
      </w:r>
      <w:r w:rsidR="00647E6C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”</w:t>
      </w:r>
      <w:r w:rsidR="00DD6F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の中でお告げを聞いた</w:t>
      </w:r>
      <w:r w:rsidR="004B780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というのは意味があると思います。</w:t>
      </w:r>
      <w:r w:rsidR="00402E2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苦しみの渦中、</w:t>
      </w:r>
      <w:r w:rsidR="008A11E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けれど</w:t>
      </w:r>
      <w:r w:rsidR="00246DB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</w:t>
      </w:r>
      <w:r w:rsidR="008A11E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夢の中</w:t>
      </w:r>
      <w:r w:rsidR="009327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</w:t>
      </w:r>
      <w:r w:rsidR="008A11E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2A144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完全無力</w:t>
      </w:r>
      <w:r w:rsidR="008A11E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にされて、</w:t>
      </w:r>
      <w:r w:rsidR="00247BB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そこに神様</w:t>
      </w:r>
      <w:r w:rsidR="00E40E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の御声を</w:t>
      </w:r>
      <w:r w:rsidR="006719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聴き取ったのです。それが、ヨセフの新しい人生の</w:t>
      </w:r>
      <w:r w:rsidR="006C4DA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スタートになりました。</w:t>
      </w:r>
      <w:r w:rsidR="0040134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マタイ福音書は</w:t>
      </w:r>
      <w:r w:rsidR="000C3EC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、こ</w:t>
      </w:r>
      <w:r w:rsidR="002136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れから</w:t>
      </w:r>
      <w:r w:rsidR="000C3EC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生まれてくる男の子は</w:t>
      </w:r>
      <w:r w:rsidR="000C3EC8" w:rsidRPr="00FB37F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「インマヌエル」</w:t>
      </w:r>
      <w:r w:rsidR="000C3EC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と呼ばれる、と</w:t>
      </w:r>
      <w:r w:rsidR="005A47A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記しました。</w:t>
      </w:r>
      <w:r w:rsidR="003071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ヨセフの苦悩、マリアの</w:t>
      </w:r>
      <w:r w:rsidR="00114F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これからの人生の大変さ、</w:t>
      </w:r>
      <w:r w:rsidR="008E73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それらを想像できるこの</w:t>
      </w:r>
      <w:r w:rsidR="00B955F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場所</w:t>
      </w:r>
      <w:r w:rsidR="008E733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で、</w:t>
      </w:r>
      <w:r w:rsidR="003376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主イエスこそ</w:t>
      </w:r>
      <w:r w:rsidR="0056078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33763A" w:rsidRPr="00FB37F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「インマヌエル」「神は</w:t>
      </w:r>
      <w:r w:rsidR="0033763A" w:rsidRPr="00FB37F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lastRenderedPageBreak/>
        <w:t>我々と共におられる」お方</w:t>
      </w:r>
      <w:r w:rsidR="003376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なのだ、と</w:t>
      </w:r>
      <w:r w:rsidR="00D36AF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聖書は</w:t>
      </w:r>
      <w:r w:rsidR="00FB37F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宣言しています！</w:t>
      </w:r>
    </w:p>
    <w:p w14:paraId="6AEADB97" w14:textId="77777777" w:rsidR="00D36AF3" w:rsidRDefault="00D36AF3" w:rsidP="00B85688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79D959C4" w14:textId="65763355" w:rsidR="00D36AF3" w:rsidRDefault="00D36AF3" w:rsidP="00B85688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私は今日の物語を読んで思いました。</w:t>
      </w:r>
      <w:r w:rsidR="00CB021B" w:rsidRPr="00CB021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神様に用いられる</w:t>
      </w:r>
      <w:r w:rsidR="00CB021B" w:rsidRPr="0009301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ということ</w:t>
      </w:r>
      <w:r w:rsidR="00CB021B" w:rsidRPr="00CB02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は、ある意味、</w:t>
      </w:r>
      <w:r w:rsidR="00CB021B" w:rsidRPr="0009301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苦しむことと一つ</w:t>
      </w:r>
      <w:r w:rsidR="00CB021B" w:rsidRPr="00CB02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なのではない</w:t>
      </w:r>
      <w:r w:rsidR="00CB02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かと</w:t>
      </w:r>
      <w:r w:rsidR="00CB021B" w:rsidRPr="00CB02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。私たちの人生、</w:t>
      </w:r>
      <w:r w:rsidR="00152B2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否が応にも、</w:t>
      </w:r>
      <w:r w:rsidR="00CB021B" w:rsidRPr="00CB02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苦しみと無縁ということはありませんね。しかし、</w:t>
      </w:r>
      <w:bookmarkStart w:id="11" w:name="_Hlk184521030"/>
      <w:r w:rsidR="00CB021B" w:rsidRPr="00645D5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だからこそ、</w:t>
      </w:r>
      <w:r w:rsidR="00645D5C" w:rsidRPr="00645D5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だからこそ、</w:t>
      </w:r>
      <w:r w:rsidR="00CB021B" w:rsidRPr="00645D5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「インマヌエル」「神は我々と共におられる」</w:t>
      </w:r>
      <w:bookmarkEnd w:id="11"/>
      <w:r w:rsidR="00CB021B" w:rsidRPr="00CB02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なのだと思います。</w:t>
      </w:r>
      <w:r w:rsidR="00F3151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クリスマスの主は、</w:t>
      </w:r>
      <w:r w:rsidR="00E66EA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明るいイルミネーションの中で生まれたのではく、</w:t>
      </w:r>
      <w:r w:rsidR="006641A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家畜小屋の飼い葉桶で生まれました。</w:t>
      </w:r>
      <w:r w:rsidR="007E50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</w:t>
      </w:r>
      <w:r w:rsidR="009C34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、この</w:t>
      </w:r>
      <w:r w:rsidR="00CF2BA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方</w:t>
      </w:r>
      <w:r w:rsidR="009C34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について語っているあの</w:t>
      </w:r>
      <w:r w:rsidR="001A5B2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ヘブライ人への</w:t>
      </w:r>
      <w:r w:rsidR="00B525E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手紙の</w:t>
      </w:r>
      <w:r w:rsidR="009C34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言葉を思い起こします。</w:t>
      </w:r>
      <w:r w:rsidR="009C347A" w:rsidRPr="00CF2BA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A5558B" w:rsidRPr="00CF2BA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（</w:t>
      </w:r>
      <w:r w:rsidR="00313619" w:rsidRPr="00CF2BA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この</w:t>
      </w:r>
      <w:r w:rsidR="00A5558B" w:rsidRPr="00CF2BA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キリストは）</w:t>
      </w:r>
      <w:r w:rsidR="00544459" w:rsidRPr="00CF2BA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事実、試練を受けて苦しまれたからこそ、試練を受けている人を助けることがおできになるのです」</w:t>
      </w:r>
      <w:r w:rsidR="009E0BC5" w:rsidRPr="00CF2BA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（</w:t>
      </w:r>
      <w:r w:rsidR="00CF2BAF" w:rsidRPr="00CF2BA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ヘブライ</w:t>
      </w:r>
      <w:r w:rsidR="000F4D30" w:rsidRPr="00CF2BA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2:18</w:t>
      </w:r>
      <w:r w:rsidR="009E0BC5" w:rsidRPr="00CF2BA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）</w:t>
      </w:r>
      <w:r w:rsidR="000F4D30" w:rsidRPr="00CF2BA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D20586" w:rsidRPr="00D2058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そうです。</w:t>
      </w:r>
      <w:r w:rsidR="0055314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</w:t>
      </w:r>
      <w:r w:rsidR="000F4D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は、</w:t>
      </w:r>
      <w:r w:rsidR="00D910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人々から蔑まれました。イエス様は、</w:t>
      </w:r>
      <w:r w:rsidR="0040604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弟子たちからも裏切られました。イエス様は、</w:t>
      </w:r>
      <w:r w:rsidR="008D092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悲しみの人で、病を知っていました。イエス様は、</w:t>
      </w:r>
      <w:r w:rsidR="00BA570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親しい</w:t>
      </w:r>
      <w:r w:rsidR="005008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者</w:t>
      </w:r>
      <w:r w:rsidR="00BA570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の死に直面し、涙を流されました。</w:t>
      </w:r>
      <w:r w:rsidR="005008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そして、イエス様は、</w:t>
      </w:r>
      <w:r w:rsidR="00A670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最もむごい死を経験されました。</w:t>
      </w:r>
      <w:r w:rsidR="0070625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人間が経験するすべての苦しみをこのお方は</w:t>
      </w:r>
      <w:r w:rsidR="00ED4D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体験して</w:t>
      </w:r>
      <w:r w:rsidR="0070625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おられます。</w:t>
      </w:r>
      <w:r w:rsidR="008718C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そして私たちを</w:t>
      </w:r>
      <w:r w:rsidR="000B65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8718C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罪の力</w:t>
      </w:r>
      <w:r w:rsidR="001A609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</w:t>
      </w:r>
      <w:r w:rsidR="00ED751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とどめ</w:t>
      </w:r>
      <w:r w:rsidR="00F47A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ず</w:t>
      </w:r>
      <w:r w:rsidR="00ED751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、本当に</w:t>
      </w:r>
      <w:r w:rsidR="00F47A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</w:t>
      </w:r>
      <w:r w:rsidR="00ED751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の人生を前に進ませることが出来るために、</w:t>
      </w:r>
      <w:r w:rsidR="000B65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ご自身</w:t>
      </w:r>
      <w:r w:rsidR="001062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7134B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神様の贖いとなって下さいました！</w:t>
      </w:r>
      <w:r w:rsidR="00D32A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神様は、遠くにおられるのではありません。私たちの人生の只中に、</w:t>
      </w:r>
      <w:r w:rsidR="00AA0F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「神様、どこにおられ</w:t>
      </w:r>
      <w:r w:rsidR="008C26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る</w:t>
      </w:r>
      <w:r w:rsidR="00AA0F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のですか？」と</w:t>
      </w:r>
      <w:r w:rsidR="008C26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叫びたくなるような中に、</w:t>
      </w:r>
      <w:r w:rsidR="001F235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間違いなくいて下さるのです。</w:t>
      </w:r>
      <w:r w:rsidR="00AB475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クリスマスの主は、そういう主です。</w:t>
      </w:r>
    </w:p>
    <w:p w14:paraId="5C739F4C" w14:textId="77777777" w:rsidR="001062D1" w:rsidRPr="00CB021B" w:rsidRDefault="001062D1" w:rsidP="00B85688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78FFF7E5" w14:textId="19E79CDD" w:rsidR="00943142" w:rsidRDefault="00E100E3" w:rsidP="007B198F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私の父が、</w:t>
      </w:r>
      <w:r w:rsidR="00000D9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約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2年前の</w:t>
      </w:r>
      <w:r w:rsidR="00000D9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1月に亡くなったのですが、その時に思い起こした聖書の言葉がありまして、それを</w:t>
      </w:r>
      <w:r w:rsidR="00C370B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父の</w:t>
      </w:r>
      <w:r w:rsidR="00E5302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告別式のハガキに印刷させて頂いたのですが、</w:t>
      </w:r>
      <w:r w:rsidR="00C370B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その言葉を読ませて頂きます</w:t>
      </w:r>
      <w:r w:rsidR="00D806C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3A3AF1" w:rsidRPr="00403E0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詩編48編</w:t>
      </w:r>
      <w:r w:rsidR="003A3AF1" w:rsidRPr="00403E0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15節</w:t>
      </w:r>
      <w:r w:rsidR="003A3AF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3A3AF1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 xml:space="preserve">　</w:t>
      </w:r>
    </w:p>
    <w:p w14:paraId="4649FD8E" w14:textId="09E1500F" w:rsidR="00943142" w:rsidRDefault="003359B8" w:rsidP="007B198F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403E0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「</w:t>
      </w:r>
      <w:r w:rsidR="00D806CB" w:rsidRPr="00403E0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この神は、世々限りなくわたしたちの神、</w:t>
      </w:r>
      <w:r w:rsidRPr="00403E0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死</w:t>
      </w:r>
      <w:r w:rsidR="00943142" w:rsidRPr="00403E0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を超えて</w:t>
      </w:r>
      <w:r w:rsidR="00403E09" w:rsidRPr="00403E0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私たちを導いて</w:t>
      </w:r>
      <w:r w:rsidR="00943142" w:rsidRPr="00403E0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行かれる</w:t>
      </w:r>
      <w:r w:rsidR="00403E09" w:rsidRPr="00403E0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</w:t>
      </w:r>
      <w:r w:rsidR="00943142" w:rsidRPr="00403E0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と」</w:t>
      </w:r>
      <w:r w:rsidR="00294CE9" w:rsidRPr="00403E0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。</w:t>
      </w:r>
    </w:p>
    <w:p w14:paraId="7FCC20E4" w14:textId="77777777" w:rsidR="003A3AF1" w:rsidRDefault="003A3AF1" w:rsidP="007B198F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63671DF6" w14:textId="246F474A" w:rsidR="003A3AF1" w:rsidRDefault="003A3AF1" w:rsidP="007B198F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3A3AF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お祈り致します。</w:t>
      </w:r>
    </w:p>
    <w:p w14:paraId="63217981" w14:textId="57C0D648" w:rsidR="00691943" w:rsidRPr="003A3AF1" w:rsidRDefault="008941ED" w:rsidP="00E822EC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主よ、あなたは私たちの人生と連帯するために、敢えて</w:t>
      </w:r>
      <w:r w:rsidR="00E822E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降って来て下さいました。</w:t>
      </w:r>
      <w:r w:rsidR="006B3D8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そして、</w:t>
      </w:r>
      <w:r w:rsidR="00FB69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6B3D8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あなたの重荷、あなたの苦しみを皆</w:t>
      </w:r>
      <w:r w:rsidR="00FB69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わたし</w:t>
      </w:r>
      <w:r w:rsidR="006B3D8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に預けなさい</w:t>
      </w:r>
      <w:r w:rsidR="00FB690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6B3D8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と呼びかけて下さっていることを思います。</w:t>
      </w:r>
      <w:r w:rsidR="0096029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年間行事のようにクリスマスを迎え、また</w:t>
      </w:r>
      <w:r w:rsidR="003B55C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それを過ぎ</w:t>
      </w:r>
      <w:r w:rsidR="000A4CF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越</w:t>
      </w:r>
      <w:r w:rsidR="003B55C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してしまう様な者でありますが、</w:t>
      </w:r>
      <w:r w:rsidR="00141D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ヨセフ、またマリアのように、私たちもまたこの出来事</w:t>
      </w:r>
      <w:r w:rsidR="001340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の当事者にならせて下さい。</w:t>
      </w:r>
      <w:r w:rsidR="007530A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主ご自身から、</w:t>
      </w:r>
      <w:r w:rsidR="00E56C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深い喜びと慰めとを</w:t>
      </w:r>
      <w:r w:rsidR="007530A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頂けますように。</w:t>
      </w:r>
      <w:r w:rsidR="00BB2A1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</w:t>
      </w:r>
      <w:r w:rsidR="005162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、この世界で</w:t>
      </w:r>
      <w:r w:rsidR="00BB2A1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苦しんでいる者、悲しみの中に打ちひしがれている者たち</w:t>
      </w:r>
      <w:r w:rsidR="00D624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5162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守られ、また、</w:t>
      </w:r>
      <w:r w:rsidR="00D624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上を仰</w:t>
      </w:r>
      <w:r w:rsidR="00B32F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ぐことが出来る力をどうぞお与え下さい。</w:t>
      </w:r>
      <w:r w:rsidR="007530A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主イエス・キリストの御名によって祈ります。アーメン。</w:t>
      </w:r>
    </w:p>
    <w:sectPr w:rsidR="00691943" w:rsidRPr="003A3AF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5E502" w14:textId="77777777" w:rsidR="00F1378A" w:rsidRDefault="00F1378A" w:rsidP="00943142">
      <w:r>
        <w:separator/>
      </w:r>
    </w:p>
  </w:endnote>
  <w:endnote w:type="continuationSeparator" w:id="0">
    <w:p w14:paraId="6CBAF7B2" w14:textId="77777777" w:rsidR="00F1378A" w:rsidRDefault="00F1378A" w:rsidP="0094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97849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AF418D" w14:textId="662C7BE6" w:rsidR="00004735" w:rsidRDefault="00004735">
            <w:pPr>
              <w:pStyle w:val="ac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683BC0" w14:textId="77777777" w:rsidR="00004735" w:rsidRDefault="000047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4BFA4" w14:textId="77777777" w:rsidR="00F1378A" w:rsidRDefault="00F1378A" w:rsidP="00943142">
      <w:r>
        <w:separator/>
      </w:r>
    </w:p>
  </w:footnote>
  <w:footnote w:type="continuationSeparator" w:id="0">
    <w:p w14:paraId="607A838B" w14:textId="77777777" w:rsidR="00F1378A" w:rsidRDefault="00F1378A" w:rsidP="0094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33"/>
    <w:rsid w:val="00000072"/>
    <w:rsid w:val="00000D9E"/>
    <w:rsid w:val="00004735"/>
    <w:rsid w:val="00011DC9"/>
    <w:rsid w:val="00014C53"/>
    <w:rsid w:val="000162EE"/>
    <w:rsid w:val="00021066"/>
    <w:rsid w:val="000263CD"/>
    <w:rsid w:val="000349A6"/>
    <w:rsid w:val="00044B36"/>
    <w:rsid w:val="000466E3"/>
    <w:rsid w:val="00063394"/>
    <w:rsid w:val="00065C4D"/>
    <w:rsid w:val="00076B81"/>
    <w:rsid w:val="000773A8"/>
    <w:rsid w:val="000776D8"/>
    <w:rsid w:val="00082B24"/>
    <w:rsid w:val="00085E67"/>
    <w:rsid w:val="000920B8"/>
    <w:rsid w:val="00093016"/>
    <w:rsid w:val="000A4CF0"/>
    <w:rsid w:val="000B2510"/>
    <w:rsid w:val="000B6568"/>
    <w:rsid w:val="000B700F"/>
    <w:rsid w:val="000C1E43"/>
    <w:rsid w:val="000C3EC8"/>
    <w:rsid w:val="000D5282"/>
    <w:rsid w:val="000F4D30"/>
    <w:rsid w:val="001062D1"/>
    <w:rsid w:val="001138C4"/>
    <w:rsid w:val="00114F3A"/>
    <w:rsid w:val="00132858"/>
    <w:rsid w:val="00133E10"/>
    <w:rsid w:val="00134006"/>
    <w:rsid w:val="00141DDA"/>
    <w:rsid w:val="00147F98"/>
    <w:rsid w:val="00152B2F"/>
    <w:rsid w:val="00167C0C"/>
    <w:rsid w:val="00176CDA"/>
    <w:rsid w:val="001777E9"/>
    <w:rsid w:val="00183DA3"/>
    <w:rsid w:val="00190194"/>
    <w:rsid w:val="001A5B2D"/>
    <w:rsid w:val="001A6092"/>
    <w:rsid w:val="001C18A0"/>
    <w:rsid w:val="001E1F07"/>
    <w:rsid w:val="001F235D"/>
    <w:rsid w:val="001F3273"/>
    <w:rsid w:val="00201638"/>
    <w:rsid w:val="00202366"/>
    <w:rsid w:val="00202CD2"/>
    <w:rsid w:val="00202FBF"/>
    <w:rsid w:val="002077BF"/>
    <w:rsid w:val="00211196"/>
    <w:rsid w:val="002119EC"/>
    <w:rsid w:val="002131F9"/>
    <w:rsid w:val="0021365E"/>
    <w:rsid w:val="00236133"/>
    <w:rsid w:val="00246DB3"/>
    <w:rsid w:val="00247BBE"/>
    <w:rsid w:val="00273D3A"/>
    <w:rsid w:val="00280D72"/>
    <w:rsid w:val="00294CE9"/>
    <w:rsid w:val="00296468"/>
    <w:rsid w:val="002A0EEA"/>
    <w:rsid w:val="002A144B"/>
    <w:rsid w:val="002A29E1"/>
    <w:rsid w:val="002A3587"/>
    <w:rsid w:val="002B70DD"/>
    <w:rsid w:val="002D3686"/>
    <w:rsid w:val="002D7A9C"/>
    <w:rsid w:val="002E43FA"/>
    <w:rsid w:val="002F4E80"/>
    <w:rsid w:val="003071C5"/>
    <w:rsid w:val="00313619"/>
    <w:rsid w:val="003359B8"/>
    <w:rsid w:val="0033763A"/>
    <w:rsid w:val="00341B76"/>
    <w:rsid w:val="00343778"/>
    <w:rsid w:val="00344E2D"/>
    <w:rsid w:val="00345C13"/>
    <w:rsid w:val="003470C7"/>
    <w:rsid w:val="00372DF3"/>
    <w:rsid w:val="003944B4"/>
    <w:rsid w:val="003A3AF1"/>
    <w:rsid w:val="003B55C2"/>
    <w:rsid w:val="003E178D"/>
    <w:rsid w:val="003E6733"/>
    <w:rsid w:val="003F7B80"/>
    <w:rsid w:val="00401341"/>
    <w:rsid w:val="00402E20"/>
    <w:rsid w:val="00403E09"/>
    <w:rsid w:val="00406041"/>
    <w:rsid w:val="00406A23"/>
    <w:rsid w:val="00414981"/>
    <w:rsid w:val="0043271C"/>
    <w:rsid w:val="00437DF8"/>
    <w:rsid w:val="00441816"/>
    <w:rsid w:val="00443AD5"/>
    <w:rsid w:val="00456575"/>
    <w:rsid w:val="00464512"/>
    <w:rsid w:val="004838D8"/>
    <w:rsid w:val="00485238"/>
    <w:rsid w:val="00486E81"/>
    <w:rsid w:val="004A3143"/>
    <w:rsid w:val="004A7540"/>
    <w:rsid w:val="004B7801"/>
    <w:rsid w:val="004C69FC"/>
    <w:rsid w:val="004F3529"/>
    <w:rsid w:val="004F608F"/>
    <w:rsid w:val="00500830"/>
    <w:rsid w:val="00510B0C"/>
    <w:rsid w:val="005153D2"/>
    <w:rsid w:val="00515C1C"/>
    <w:rsid w:val="00516207"/>
    <w:rsid w:val="00535974"/>
    <w:rsid w:val="00544459"/>
    <w:rsid w:val="00553149"/>
    <w:rsid w:val="0056078C"/>
    <w:rsid w:val="0056314A"/>
    <w:rsid w:val="00564797"/>
    <w:rsid w:val="00571095"/>
    <w:rsid w:val="005806E2"/>
    <w:rsid w:val="005834EE"/>
    <w:rsid w:val="005859A3"/>
    <w:rsid w:val="005A433D"/>
    <w:rsid w:val="005A47A4"/>
    <w:rsid w:val="005D7C69"/>
    <w:rsid w:val="005E2C2D"/>
    <w:rsid w:val="005F113A"/>
    <w:rsid w:val="005F1BB7"/>
    <w:rsid w:val="005F2AA0"/>
    <w:rsid w:val="00600CBE"/>
    <w:rsid w:val="006051DB"/>
    <w:rsid w:val="006120FB"/>
    <w:rsid w:val="0062384E"/>
    <w:rsid w:val="00626451"/>
    <w:rsid w:val="00645D5C"/>
    <w:rsid w:val="00647E6C"/>
    <w:rsid w:val="00655EB5"/>
    <w:rsid w:val="006641A7"/>
    <w:rsid w:val="0066798D"/>
    <w:rsid w:val="00670D3D"/>
    <w:rsid w:val="00671934"/>
    <w:rsid w:val="00680787"/>
    <w:rsid w:val="00680B68"/>
    <w:rsid w:val="00686216"/>
    <w:rsid w:val="00691943"/>
    <w:rsid w:val="00691DB0"/>
    <w:rsid w:val="006A741B"/>
    <w:rsid w:val="006B3D84"/>
    <w:rsid w:val="006C1D49"/>
    <w:rsid w:val="006C1FEB"/>
    <w:rsid w:val="006C4DAE"/>
    <w:rsid w:val="006D0AD6"/>
    <w:rsid w:val="006E06D0"/>
    <w:rsid w:val="006E1050"/>
    <w:rsid w:val="007021D5"/>
    <w:rsid w:val="00706259"/>
    <w:rsid w:val="007134B9"/>
    <w:rsid w:val="00713E87"/>
    <w:rsid w:val="00714974"/>
    <w:rsid w:val="007213E6"/>
    <w:rsid w:val="007362A9"/>
    <w:rsid w:val="0074680A"/>
    <w:rsid w:val="007530A0"/>
    <w:rsid w:val="00771F26"/>
    <w:rsid w:val="007A0A7F"/>
    <w:rsid w:val="007A31DA"/>
    <w:rsid w:val="007A65A7"/>
    <w:rsid w:val="007B198F"/>
    <w:rsid w:val="007C4C45"/>
    <w:rsid w:val="007D74C2"/>
    <w:rsid w:val="007E5048"/>
    <w:rsid w:val="007F50F8"/>
    <w:rsid w:val="008049BD"/>
    <w:rsid w:val="00805B66"/>
    <w:rsid w:val="00815818"/>
    <w:rsid w:val="00823212"/>
    <w:rsid w:val="00831E66"/>
    <w:rsid w:val="00840F68"/>
    <w:rsid w:val="0084234B"/>
    <w:rsid w:val="00843F14"/>
    <w:rsid w:val="00844E65"/>
    <w:rsid w:val="00846A56"/>
    <w:rsid w:val="00864D3A"/>
    <w:rsid w:val="0087038B"/>
    <w:rsid w:val="008708F3"/>
    <w:rsid w:val="008718C0"/>
    <w:rsid w:val="00880D3A"/>
    <w:rsid w:val="008941ED"/>
    <w:rsid w:val="008A11EC"/>
    <w:rsid w:val="008C2627"/>
    <w:rsid w:val="008D0924"/>
    <w:rsid w:val="008D791D"/>
    <w:rsid w:val="008D7A47"/>
    <w:rsid w:val="008E7333"/>
    <w:rsid w:val="008E7718"/>
    <w:rsid w:val="00914C82"/>
    <w:rsid w:val="00923863"/>
    <w:rsid w:val="009327D1"/>
    <w:rsid w:val="00937A26"/>
    <w:rsid w:val="0094025D"/>
    <w:rsid w:val="00943142"/>
    <w:rsid w:val="00960291"/>
    <w:rsid w:val="009702B0"/>
    <w:rsid w:val="00985D88"/>
    <w:rsid w:val="009907CC"/>
    <w:rsid w:val="00993E6E"/>
    <w:rsid w:val="00994D39"/>
    <w:rsid w:val="00994F8B"/>
    <w:rsid w:val="009A325F"/>
    <w:rsid w:val="009B0809"/>
    <w:rsid w:val="009B280C"/>
    <w:rsid w:val="009C347A"/>
    <w:rsid w:val="009D5178"/>
    <w:rsid w:val="009E0BC5"/>
    <w:rsid w:val="009E176A"/>
    <w:rsid w:val="009F08C5"/>
    <w:rsid w:val="009F2F44"/>
    <w:rsid w:val="00A27FC3"/>
    <w:rsid w:val="00A34B32"/>
    <w:rsid w:val="00A37263"/>
    <w:rsid w:val="00A419C1"/>
    <w:rsid w:val="00A43C9A"/>
    <w:rsid w:val="00A54541"/>
    <w:rsid w:val="00A5558B"/>
    <w:rsid w:val="00A65332"/>
    <w:rsid w:val="00A6702E"/>
    <w:rsid w:val="00A72A4B"/>
    <w:rsid w:val="00A7724F"/>
    <w:rsid w:val="00A82205"/>
    <w:rsid w:val="00A851E2"/>
    <w:rsid w:val="00AA01F8"/>
    <w:rsid w:val="00AA0F23"/>
    <w:rsid w:val="00AA6BED"/>
    <w:rsid w:val="00AB4755"/>
    <w:rsid w:val="00AC5930"/>
    <w:rsid w:val="00AD501D"/>
    <w:rsid w:val="00AE3D45"/>
    <w:rsid w:val="00AF48F4"/>
    <w:rsid w:val="00B06BF8"/>
    <w:rsid w:val="00B1411A"/>
    <w:rsid w:val="00B17F18"/>
    <w:rsid w:val="00B26A37"/>
    <w:rsid w:val="00B3275F"/>
    <w:rsid w:val="00B32F89"/>
    <w:rsid w:val="00B505CE"/>
    <w:rsid w:val="00B525E6"/>
    <w:rsid w:val="00B60840"/>
    <w:rsid w:val="00B85688"/>
    <w:rsid w:val="00B86C75"/>
    <w:rsid w:val="00B940EE"/>
    <w:rsid w:val="00B955F8"/>
    <w:rsid w:val="00B95AD1"/>
    <w:rsid w:val="00B95CCB"/>
    <w:rsid w:val="00B96B0A"/>
    <w:rsid w:val="00BA23C0"/>
    <w:rsid w:val="00BA37A6"/>
    <w:rsid w:val="00BA570F"/>
    <w:rsid w:val="00BB2A1C"/>
    <w:rsid w:val="00BC0A77"/>
    <w:rsid w:val="00BC2D67"/>
    <w:rsid w:val="00BC596B"/>
    <w:rsid w:val="00BF0DF0"/>
    <w:rsid w:val="00BF236D"/>
    <w:rsid w:val="00C0023E"/>
    <w:rsid w:val="00C11B89"/>
    <w:rsid w:val="00C370B9"/>
    <w:rsid w:val="00C67159"/>
    <w:rsid w:val="00C902A6"/>
    <w:rsid w:val="00CA46F6"/>
    <w:rsid w:val="00CB021B"/>
    <w:rsid w:val="00CD152E"/>
    <w:rsid w:val="00CD5783"/>
    <w:rsid w:val="00CE1C85"/>
    <w:rsid w:val="00CE727A"/>
    <w:rsid w:val="00CF2BAF"/>
    <w:rsid w:val="00CF7E27"/>
    <w:rsid w:val="00D20586"/>
    <w:rsid w:val="00D21373"/>
    <w:rsid w:val="00D23B22"/>
    <w:rsid w:val="00D23B24"/>
    <w:rsid w:val="00D24C23"/>
    <w:rsid w:val="00D32A7D"/>
    <w:rsid w:val="00D36AF3"/>
    <w:rsid w:val="00D57D13"/>
    <w:rsid w:val="00D624B4"/>
    <w:rsid w:val="00D806CB"/>
    <w:rsid w:val="00D80F67"/>
    <w:rsid w:val="00D9103A"/>
    <w:rsid w:val="00D914D2"/>
    <w:rsid w:val="00D92B5B"/>
    <w:rsid w:val="00D94DB1"/>
    <w:rsid w:val="00D959FC"/>
    <w:rsid w:val="00DB1FEA"/>
    <w:rsid w:val="00DC0119"/>
    <w:rsid w:val="00DD6D76"/>
    <w:rsid w:val="00DD6FA3"/>
    <w:rsid w:val="00DD7CC7"/>
    <w:rsid w:val="00DE4645"/>
    <w:rsid w:val="00DF1B84"/>
    <w:rsid w:val="00DF4F43"/>
    <w:rsid w:val="00DF7E1A"/>
    <w:rsid w:val="00E100E3"/>
    <w:rsid w:val="00E11DF8"/>
    <w:rsid w:val="00E1320C"/>
    <w:rsid w:val="00E20431"/>
    <w:rsid w:val="00E20F58"/>
    <w:rsid w:val="00E24EE2"/>
    <w:rsid w:val="00E25F47"/>
    <w:rsid w:val="00E40ECC"/>
    <w:rsid w:val="00E53028"/>
    <w:rsid w:val="00E56CFB"/>
    <w:rsid w:val="00E66EAD"/>
    <w:rsid w:val="00E75C60"/>
    <w:rsid w:val="00E822EC"/>
    <w:rsid w:val="00E8327C"/>
    <w:rsid w:val="00E8416C"/>
    <w:rsid w:val="00E9297D"/>
    <w:rsid w:val="00E96225"/>
    <w:rsid w:val="00ED3805"/>
    <w:rsid w:val="00ED382F"/>
    <w:rsid w:val="00ED4D53"/>
    <w:rsid w:val="00ED56EE"/>
    <w:rsid w:val="00ED7514"/>
    <w:rsid w:val="00EE2C34"/>
    <w:rsid w:val="00EF3C2A"/>
    <w:rsid w:val="00F01E9F"/>
    <w:rsid w:val="00F02AB1"/>
    <w:rsid w:val="00F1378A"/>
    <w:rsid w:val="00F23D80"/>
    <w:rsid w:val="00F3101F"/>
    <w:rsid w:val="00F3151F"/>
    <w:rsid w:val="00F33A93"/>
    <w:rsid w:val="00F40527"/>
    <w:rsid w:val="00F41ADE"/>
    <w:rsid w:val="00F43CEF"/>
    <w:rsid w:val="00F44327"/>
    <w:rsid w:val="00F47AED"/>
    <w:rsid w:val="00F575F7"/>
    <w:rsid w:val="00F6008E"/>
    <w:rsid w:val="00F676F5"/>
    <w:rsid w:val="00F67A13"/>
    <w:rsid w:val="00F80F32"/>
    <w:rsid w:val="00FA4303"/>
    <w:rsid w:val="00FB37F2"/>
    <w:rsid w:val="00FB6909"/>
    <w:rsid w:val="00F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FC02A"/>
  <w15:chartTrackingRefBased/>
  <w15:docId w15:val="{25C47A8A-5F3E-400A-9EC0-ECC62F9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B8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13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13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3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13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13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13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13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13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13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1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1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1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1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1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13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133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133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361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1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1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31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3142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9431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3142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丸山</dc:creator>
  <cp:keywords/>
  <dc:description/>
  <cp:lastModifiedBy>勉 丸山</cp:lastModifiedBy>
  <cp:revision>344</cp:revision>
  <dcterms:created xsi:type="dcterms:W3CDTF">2024-12-07T12:20:00Z</dcterms:created>
  <dcterms:modified xsi:type="dcterms:W3CDTF">2024-12-08T00:40:00Z</dcterms:modified>
</cp:coreProperties>
</file>