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06B79" w14:textId="5B39EBFC" w:rsidR="00BE2F36" w:rsidRPr="00BE2F36" w:rsidRDefault="00BE2F36" w:rsidP="00BE2F36">
      <w:pPr>
        <w:jc w:val="both"/>
        <w:rPr>
          <w:rFonts w:ascii="ＭＳ 明朝" w:eastAsia="ＭＳ 明朝" w:hAnsi="ＭＳ 明朝" w:cs="ＭＳ 明朝"/>
          <w:color w:val="000000"/>
          <w:szCs w:val="21"/>
          <w14:ligatures w14:val="none"/>
        </w:rPr>
      </w:pPr>
      <w:r w:rsidRPr="00BE2F36">
        <w:rPr>
          <w:rFonts w:ascii="Century" w:eastAsia="Century" w:hAnsi="Century" w:cs="Century"/>
          <w:color w:val="000000"/>
          <w:szCs w:val="21"/>
          <w14:ligatures w14:val="none"/>
        </w:rPr>
        <w:t>202</w:t>
      </w:r>
      <w:r w:rsidRPr="00BE2F36">
        <w:rPr>
          <w:rFonts w:ascii="Century" w:eastAsia="游明朝" w:hAnsi="Century" w:cs="Century" w:hint="eastAsia"/>
          <w:color w:val="000000"/>
          <w:szCs w:val="21"/>
          <w14:ligatures w14:val="none"/>
        </w:rPr>
        <w:t>5</w:t>
      </w:r>
      <w:r w:rsidRPr="00BE2F36">
        <w:rPr>
          <w:rFonts w:ascii="ＭＳ 明朝" w:eastAsia="ＭＳ 明朝" w:hAnsi="ＭＳ 明朝" w:cs="ＭＳ 明朝"/>
          <w:color w:val="000000"/>
          <w:szCs w:val="21"/>
          <w14:ligatures w14:val="none"/>
        </w:rPr>
        <w:t>年</w:t>
      </w:r>
      <w:r w:rsidRPr="00BE2F36">
        <w:rPr>
          <w:rFonts w:ascii="ＭＳ 明朝" w:eastAsia="ＭＳ 明朝" w:hAnsi="ＭＳ 明朝" w:cs="ＭＳ 明朝" w:hint="eastAsia"/>
          <w:color w:val="000000"/>
          <w:szCs w:val="21"/>
          <w14:ligatures w14:val="none"/>
        </w:rPr>
        <w:t>6</w:t>
      </w:r>
      <w:r w:rsidRPr="00BE2F36">
        <w:rPr>
          <w:rFonts w:ascii="ＭＳ 明朝" w:eastAsia="ＭＳ 明朝" w:hAnsi="ＭＳ 明朝" w:cs="ＭＳ 明朝"/>
          <w:color w:val="000000"/>
          <w:szCs w:val="21"/>
          <w14:ligatures w14:val="none"/>
        </w:rPr>
        <w:t>月</w:t>
      </w:r>
      <w:r>
        <w:rPr>
          <w:rFonts w:ascii="ＭＳ 明朝" w:eastAsia="ＭＳ 明朝" w:hAnsi="ＭＳ 明朝" w:cs="ＭＳ 明朝" w:hint="eastAsia"/>
          <w:color w:val="000000"/>
          <w:szCs w:val="21"/>
          <w14:ligatures w14:val="none"/>
        </w:rPr>
        <w:t>29</w:t>
      </w:r>
      <w:r w:rsidRPr="00BE2F36">
        <w:rPr>
          <w:rFonts w:ascii="ＭＳ 明朝" w:eastAsia="ＭＳ 明朝" w:hAnsi="ＭＳ 明朝" w:cs="ＭＳ 明朝"/>
          <w:color w:val="000000"/>
          <w:szCs w:val="21"/>
          <w14:ligatures w14:val="none"/>
        </w:rPr>
        <w:t xml:space="preserve">日 </w:t>
      </w:r>
      <w:r w:rsidRPr="00BE2F36">
        <w:rPr>
          <w:rFonts w:ascii="Cambria Math" w:eastAsia="Cambria Math" w:hAnsi="Cambria Math" w:cs="Cambria Math"/>
          <w:color w:val="000000"/>
          <w:szCs w:val="21"/>
          <w14:ligatures w14:val="none"/>
        </w:rPr>
        <w:t> </w:t>
      </w:r>
      <w:r w:rsidRPr="00BE2F36">
        <w:rPr>
          <w:rFonts w:ascii="ＭＳ 明朝" w:eastAsia="ＭＳ 明朝" w:hAnsi="ＭＳ 明朝" w:cs="ＭＳ 明朝"/>
          <w:color w:val="000000"/>
          <w:szCs w:val="21"/>
          <w14:ligatures w14:val="none"/>
        </w:rPr>
        <w:t>川越教会</w:t>
      </w:r>
      <w:r w:rsidRPr="00BE2F36">
        <w:rPr>
          <w:rFonts w:ascii="Times New Roman" w:eastAsia="Times New Roman" w:hAnsi="Times New Roman" w:cs="Times New Roman"/>
          <w:color w:val="000000"/>
          <w:szCs w:val="21"/>
          <w14:ligatures w14:val="none"/>
        </w:rPr>
        <w:t> </w:t>
      </w:r>
      <w:r w:rsidRPr="00BE2F36">
        <w:rPr>
          <w:rFonts w:ascii="ＭＳ 明朝" w:eastAsia="ＭＳ 明朝" w:hAnsi="ＭＳ 明朝" w:cs="ＭＳ 明朝"/>
          <w:color w:val="000000"/>
          <w:szCs w:val="21"/>
          <w14:ligatures w14:val="none"/>
        </w:rPr>
        <w:t> </w:t>
      </w:r>
    </w:p>
    <w:p w14:paraId="5307B6C1" w14:textId="77777777" w:rsidR="00BE2F36" w:rsidRPr="00BE2F36" w:rsidRDefault="00BE2F36" w:rsidP="00BE2F36">
      <w:pPr>
        <w:spacing w:line="400" w:lineRule="exact"/>
        <w:jc w:val="center"/>
        <w:rPr>
          <w:rFonts w:ascii="ＭＳ 明朝" w:eastAsia="ＭＳ 明朝" w:hAnsi="ＭＳ 明朝" w:cs="ＭＳ 明朝"/>
          <w:color w:val="000000"/>
          <w:sz w:val="24"/>
          <w14:ligatures w14:val="none"/>
        </w:rPr>
      </w:pPr>
      <w:r w:rsidRPr="00BE2F36">
        <w:rPr>
          <w:rFonts w:ascii="ＭＳ 明朝" w:eastAsia="ＭＳ 明朝" w:hAnsi="ＭＳ 明朝" w:cs="ＭＳ 明朝"/>
          <w:color w:val="000000"/>
          <w:sz w:val="24"/>
          <w14:ligatures w14:val="none"/>
        </w:rPr>
        <w:t xml:space="preserve">　　　　　　　　　　　　　　　　　　　　　　　　　　　　　　　丸山　勉</w:t>
      </w:r>
    </w:p>
    <w:p w14:paraId="69FAF3FC" w14:textId="0E51C829" w:rsidR="00BE2F36" w:rsidRPr="00BE2F36" w:rsidRDefault="00BE2F36" w:rsidP="00BE2F36">
      <w:pPr>
        <w:spacing w:line="400" w:lineRule="exact"/>
        <w:jc w:val="center"/>
        <w:rPr>
          <w:rFonts w:ascii="ＭＳ Ｐゴシック" w:eastAsia="ＭＳ Ｐゴシック" w:hAnsi="ＭＳ Ｐゴシック" w:cs="ＭＳ Ｐゴシック"/>
          <w:color w:val="000000"/>
          <w:sz w:val="32"/>
          <w:szCs w:val="32"/>
          <w14:ligatures w14:val="none"/>
        </w:rPr>
      </w:pPr>
      <w:r>
        <w:rPr>
          <w:rFonts w:ascii="ＭＳ Ｐゴシック" w:eastAsia="ＭＳ Ｐゴシック" w:hAnsi="ＭＳ Ｐゴシック" w:cs="ＭＳ Ｐゴシック" w:hint="eastAsia"/>
          <w:color w:val="000000"/>
          <w:sz w:val="32"/>
          <w:szCs w:val="32"/>
          <w14:ligatures w14:val="none"/>
        </w:rPr>
        <w:t>平和な人として</w:t>
      </w:r>
    </w:p>
    <w:p w14:paraId="5B6EFDA3" w14:textId="77777777" w:rsidR="00BE2F36" w:rsidRPr="00BE2F36" w:rsidRDefault="00BE2F36" w:rsidP="00BE2F36">
      <w:pPr>
        <w:spacing w:line="400" w:lineRule="exact"/>
        <w:jc w:val="center"/>
        <w:rPr>
          <w:rFonts w:ascii="ＭＳ Ｐゴシック" w:eastAsia="ＭＳ Ｐゴシック" w:hAnsi="ＭＳ Ｐゴシック" w:cs="ＭＳ Ｐゴシック"/>
          <w:color w:val="000000"/>
          <w:sz w:val="32"/>
          <w:szCs w:val="32"/>
          <w14:ligatures w14:val="none"/>
        </w:rPr>
      </w:pPr>
    </w:p>
    <w:p w14:paraId="4C05300E" w14:textId="77777777" w:rsidR="00BE2F36" w:rsidRPr="00BE2F36" w:rsidRDefault="00BE2F36" w:rsidP="00BE2F36">
      <w:pPr>
        <w:spacing w:line="380" w:lineRule="exact"/>
        <w:rPr>
          <w:rFonts w:ascii="ＭＳ Ｐゴシック" w:eastAsia="ＭＳ Ｐゴシック" w:hAnsi="ＭＳ Ｐゴシック" w:cs="ＭＳ Ｐゴシック"/>
          <w:color w:val="000000"/>
          <w:sz w:val="32"/>
          <w:szCs w:val="32"/>
          <w14:ligatures w14:val="none"/>
        </w:rPr>
      </w:pPr>
    </w:p>
    <w:p w14:paraId="7E115AC1" w14:textId="0067FBEB" w:rsidR="00BE2F36" w:rsidRPr="00BE2F36" w:rsidRDefault="00BE2F36" w:rsidP="00BE2F36">
      <w:pPr>
        <w:spacing w:line="360" w:lineRule="exact"/>
        <w:rPr>
          <w:rFonts w:ascii="ＭＳ Ｐゴシック" w:eastAsia="ＭＳ Ｐゴシック" w:hAnsi="ＭＳ Ｐゴシック" w:cs="ＭＳ Ｐゴシック"/>
          <w:color w:val="000000"/>
          <w:sz w:val="24"/>
          <w14:ligatures w14:val="none"/>
        </w:rPr>
      </w:pPr>
      <w:r w:rsidRPr="00BE2F36">
        <w:rPr>
          <w:rFonts w:ascii="ＭＳ Ｐゴシック" w:eastAsia="ＭＳ Ｐゴシック" w:hAnsi="ＭＳ Ｐゴシック" w:cs="ＭＳ Ｐゴシック"/>
          <w:color w:val="000000"/>
          <w:sz w:val="24"/>
          <w14:ligatures w14:val="none"/>
        </w:rPr>
        <w:t>［</w:t>
      </w:r>
      <w:r w:rsidRPr="00BE2F36">
        <w:rPr>
          <w:rFonts w:ascii="ＭＳ Ｐゴシック" w:eastAsia="ＭＳ Ｐゴシック" w:hAnsi="ＭＳ Ｐゴシック" w:cs="ＭＳ Ｐゴシック" w:hint="eastAsia"/>
          <w:color w:val="000000"/>
          <w:sz w:val="24"/>
          <w14:ligatures w14:val="none"/>
        </w:rPr>
        <w:t>フィリピの信徒への手紙</w:t>
      </w:r>
      <w:r>
        <w:rPr>
          <w:rFonts w:ascii="ＭＳ Ｐゴシック" w:eastAsia="ＭＳ Ｐゴシック" w:hAnsi="ＭＳ Ｐゴシック" w:cs="ＭＳ Ｐゴシック" w:hint="eastAsia"/>
          <w:color w:val="000000"/>
          <w:sz w:val="24"/>
          <w14:ligatures w14:val="none"/>
        </w:rPr>
        <w:t>4</w:t>
      </w:r>
      <w:r w:rsidRPr="00BE2F36">
        <w:rPr>
          <w:rFonts w:ascii="ＭＳ Ｐゴシック" w:eastAsia="ＭＳ Ｐゴシック" w:hAnsi="ＭＳ Ｐゴシック" w:cs="ＭＳ Ｐゴシック" w:hint="eastAsia"/>
          <w:color w:val="000000"/>
          <w:sz w:val="24"/>
          <w14:ligatures w14:val="none"/>
        </w:rPr>
        <w:t>章</w:t>
      </w:r>
      <w:r>
        <w:rPr>
          <w:rFonts w:ascii="ＭＳ Ｐゴシック" w:eastAsia="ＭＳ Ｐゴシック" w:hAnsi="ＭＳ Ｐゴシック" w:cs="ＭＳ Ｐゴシック" w:hint="eastAsia"/>
          <w:color w:val="000000"/>
          <w:sz w:val="24"/>
          <w14:ligatures w14:val="none"/>
        </w:rPr>
        <w:t>4</w:t>
      </w:r>
      <w:r w:rsidRPr="00BE2F36">
        <w:rPr>
          <w:rFonts w:ascii="ＭＳ Ｐゴシック" w:eastAsia="ＭＳ Ｐゴシック" w:hAnsi="ＭＳ Ｐゴシック" w:cs="ＭＳ Ｐゴシック" w:hint="eastAsia"/>
          <w:color w:val="000000"/>
          <w:sz w:val="24"/>
          <w14:ligatures w14:val="none"/>
        </w:rPr>
        <w:t>～</w:t>
      </w:r>
      <w:r>
        <w:rPr>
          <w:rFonts w:ascii="ＭＳ Ｐゴシック" w:eastAsia="ＭＳ Ｐゴシック" w:hAnsi="ＭＳ Ｐゴシック" w:cs="ＭＳ Ｐゴシック" w:hint="eastAsia"/>
          <w:color w:val="000000"/>
          <w:sz w:val="24"/>
          <w14:ligatures w14:val="none"/>
        </w:rPr>
        <w:t>14</w:t>
      </w:r>
      <w:r w:rsidRPr="00BE2F36">
        <w:rPr>
          <w:rFonts w:ascii="ＭＳ Ｐゴシック" w:eastAsia="ＭＳ Ｐゴシック" w:hAnsi="ＭＳ Ｐゴシック" w:cs="ＭＳ Ｐゴシック" w:hint="eastAsia"/>
          <w:color w:val="000000"/>
          <w:sz w:val="24"/>
          <w14:ligatures w14:val="none"/>
        </w:rPr>
        <w:t>節</w:t>
      </w:r>
      <w:r w:rsidRPr="00BE2F36">
        <w:rPr>
          <w:rFonts w:ascii="ＭＳ Ｐゴシック" w:eastAsia="ＭＳ Ｐゴシック" w:hAnsi="ＭＳ Ｐゴシック" w:cs="ＭＳ Ｐゴシック"/>
          <w:color w:val="000000"/>
          <w:sz w:val="24"/>
          <w14:ligatures w14:val="none"/>
        </w:rPr>
        <w:t>］</w:t>
      </w:r>
    </w:p>
    <w:p w14:paraId="7AD39DDD" w14:textId="2E1771E3" w:rsidR="00BE2F36" w:rsidRPr="00BE2F36" w:rsidRDefault="00BE2F36" w:rsidP="00BE2F36">
      <w:pPr>
        <w:ind w:firstLineChars="100" w:firstLine="240"/>
        <w:contextualSpacing/>
        <w:jc w:val="both"/>
        <w:rPr>
          <w:rFonts w:ascii="ＭＳ Ｐゴシック" w:eastAsia="ＭＳ Ｐゴシック" w:hAnsi="ＭＳ Ｐゴシック" w:cs="ＭＳ Ｐゴシック"/>
          <w:color w:val="000000"/>
          <w:sz w:val="24"/>
          <w14:ligatures w14:val="none"/>
        </w:rPr>
      </w:pPr>
      <w:bookmarkStart w:id="0" w:name="50004004"/>
      <w:bookmarkStart w:id="1" w:name="50003021"/>
      <w:r w:rsidRPr="00BE2F36">
        <w:rPr>
          <w:rFonts w:ascii="ＭＳ Ｐゴシック" w:eastAsia="ＭＳ Ｐゴシック" w:hAnsi="ＭＳ Ｐゴシック" w:cs="ＭＳ Ｐゴシック" w:hint="eastAsia"/>
          <w:color w:val="000000"/>
          <w:sz w:val="24"/>
          <w14:ligatures w14:val="none"/>
        </w:rPr>
        <w:t>主において常に喜びなさい。重ねて言います。喜びなさい。</w:t>
      </w:r>
      <w:bookmarkStart w:id="2" w:name="50004005"/>
      <w:bookmarkEnd w:id="0"/>
      <w:r w:rsidRPr="00BE2F36">
        <w:rPr>
          <w:rFonts w:ascii="ＭＳ Ｐゴシック" w:eastAsia="ＭＳ Ｐゴシック" w:hAnsi="ＭＳ Ｐゴシック" w:cs="ＭＳ Ｐゴシック" w:hint="eastAsia"/>
          <w:color w:val="000000"/>
          <w:sz w:val="24"/>
          <w14:ligatures w14:val="none"/>
        </w:rPr>
        <w:t>あなたがたの広い心がすべての人に知られるようになさい。</w:t>
      </w:r>
      <w:r w:rsidRPr="00B65A9E">
        <w:rPr>
          <w:rFonts w:ascii="ＭＳ Ｐゴシック" w:eastAsia="ＭＳ Ｐゴシック" w:hAnsi="ＭＳ Ｐゴシック" w:cs="ＭＳ Ｐゴシック" w:hint="eastAsia"/>
          <w:color w:val="000000"/>
          <w:sz w:val="24"/>
          <w14:ligatures w14:val="none"/>
        </w:rPr>
        <w:t>主はすぐ近くにおられます。</w:t>
      </w:r>
      <w:bookmarkStart w:id="3" w:name="50004006"/>
      <w:bookmarkEnd w:id="2"/>
      <w:r w:rsidRPr="00B65A9E">
        <w:rPr>
          <w:rFonts w:ascii="ＭＳ Ｐゴシック" w:eastAsia="ＭＳ Ｐゴシック" w:hAnsi="ＭＳ Ｐゴシック" w:cs="ＭＳ Ｐゴシック" w:hint="eastAsia"/>
          <w:color w:val="000000"/>
          <w:sz w:val="24"/>
          <w14:ligatures w14:val="none"/>
        </w:rPr>
        <w:t>どんなことでも、思い煩うのはやめなさい。何事につけ、感謝を込めて祈りと願いをささげ、求めているものを神に打ち明けなさい。</w:t>
      </w:r>
      <w:bookmarkStart w:id="4" w:name="50004007"/>
      <w:bookmarkEnd w:id="3"/>
      <w:r w:rsidRPr="00B65A9E">
        <w:rPr>
          <w:rFonts w:ascii="ＭＳ Ｐゴシック" w:eastAsia="ＭＳ Ｐゴシック" w:hAnsi="ＭＳ Ｐゴシック" w:cs="ＭＳ Ｐゴシック" w:hint="eastAsia"/>
          <w:color w:val="000000"/>
          <w:sz w:val="24"/>
          <w14:ligatures w14:val="none"/>
        </w:rPr>
        <w:t>そうすれば、あらゆる人知を超える神の平和が、あなたがたの心と考えとをキリスト・イエスによって守るでしょう。</w:t>
      </w:r>
      <w:bookmarkStart w:id="5" w:name="50004008"/>
      <w:bookmarkEnd w:id="4"/>
      <w:r w:rsidRPr="00BE2F36">
        <w:rPr>
          <w:rFonts w:ascii="ＭＳ Ｐゴシック" w:eastAsia="ＭＳ Ｐゴシック" w:hAnsi="ＭＳ Ｐゴシック" w:cs="ＭＳ Ｐゴシック" w:hint="eastAsia"/>
          <w:color w:val="000000"/>
          <w:sz w:val="24"/>
          <w14:ligatures w14:val="none"/>
        </w:rPr>
        <w:t>終わりに、兄弟たち、すべて真実なこと、すべて気高いこと、すべて正しいこと、すべて清いこと、すべて愛すべきこと、すべて名誉なことを、また、徳や称賛に値することがあれば、それを心に留めなさい。</w:t>
      </w:r>
      <w:bookmarkStart w:id="6" w:name="50004009"/>
      <w:bookmarkEnd w:id="5"/>
      <w:r w:rsidRPr="00BE2F36">
        <w:rPr>
          <w:rFonts w:ascii="ＭＳ Ｐゴシック" w:eastAsia="ＭＳ Ｐゴシック" w:hAnsi="ＭＳ Ｐゴシック" w:cs="ＭＳ Ｐゴシック" w:hint="eastAsia"/>
          <w:color w:val="000000"/>
          <w:sz w:val="24"/>
          <w14:ligatures w14:val="none"/>
        </w:rPr>
        <w:t>わたしから学んだこと、受けたこと、わたしについて聞いたこと、見たことを実行しなさい。そうすれば、平和の神はあなたがたと共におられます。</w:t>
      </w:r>
      <w:bookmarkStart w:id="7" w:name="50004010"/>
      <w:bookmarkEnd w:id="6"/>
      <w:r w:rsidRPr="00BE2F36">
        <w:rPr>
          <w:rFonts w:ascii="ＭＳ Ｐゴシック" w:eastAsia="ＭＳ Ｐゴシック" w:hAnsi="ＭＳ Ｐゴシック" w:cs="ＭＳ Ｐゴシック" w:hint="eastAsia"/>
          <w:color w:val="000000"/>
          <w:sz w:val="24"/>
          <w14:ligatures w14:val="none"/>
        </w:rPr>
        <w:t>さて、あなたがたがわたしへの心遣いを、ついにまた表してくれたことを、わたしは主において非常に喜びました。今までは思いはあっても、それを表す機会がなかったのでしょう。</w:t>
      </w:r>
      <w:bookmarkStart w:id="8" w:name="50004011"/>
      <w:bookmarkEnd w:id="7"/>
      <w:r w:rsidRPr="00BE2F36">
        <w:rPr>
          <w:rFonts w:ascii="ＭＳ Ｐゴシック" w:eastAsia="ＭＳ Ｐゴシック" w:hAnsi="ＭＳ Ｐゴシック" w:cs="ＭＳ Ｐゴシック" w:hint="eastAsia"/>
          <w:color w:val="000000"/>
          <w:sz w:val="24"/>
          <w14:ligatures w14:val="none"/>
        </w:rPr>
        <w:t>物欲しさにこう言っているのではありません。</w:t>
      </w:r>
      <w:r w:rsidRPr="00B65A9E">
        <w:rPr>
          <w:rFonts w:ascii="ＭＳ Ｐゴシック" w:eastAsia="ＭＳ Ｐゴシック" w:hAnsi="ＭＳ Ｐゴシック" w:cs="ＭＳ Ｐゴシック" w:hint="eastAsia"/>
          <w:color w:val="000000"/>
          <w:sz w:val="24"/>
          <w14:ligatures w14:val="none"/>
        </w:rPr>
        <w:t>わたしは、自分の置かれた境遇に満足することを習い覚えたのです。</w:t>
      </w:r>
      <w:bookmarkStart w:id="9" w:name="50004012"/>
      <w:bookmarkEnd w:id="8"/>
      <w:r w:rsidRPr="00B65A9E">
        <w:rPr>
          <w:rFonts w:ascii="ＭＳ Ｐゴシック" w:eastAsia="ＭＳ Ｐゴシック" w:hAnsi="ＭＳ Ｐゴシック" w:cs="ＭＳ Ｐゴシック" w:hint="eastAsia"/>
          <w:color w:val="000000"/>
          <w:sz w:val="24"/>
          <w14:ligatures w14:val="none"/>
        </w:rPr>
        <w:t>貧しく暮らすすべも、豊かに暮らすすべも知っています。満腹していても、空腹であっても、物が有り余っていても不足していても、いついかなる場合にも対処する秘訣を授かっています。</w:t>
      </w:r>
      <w:bookmarkStart w:id="10" w:name="50004013"/>
      <w:bookmarkEnd w:id="9"/>
      <w:r w:rsidRPr="00B65A9E">
        <w:rPr>
          <w:rFonts w:ascii="ＭＳ Ｐゴシック" w:eastAsia="ＭＳ Ｐゴシック" w:hAnsi="ＭＳ Ｐゴシック" w:cs="ＭＳ Ｐゴシック" w:hint="eastAsia"/>
          <w:color w:val="000000"/>
          <w:sz w:val="24"/>
          <w14:ligatures w14:val="none"/>
        </w:rPr>
        <w:t>わたしを強めてくださる方のお陰で、わたしにはすべてが可能です</w:t>
      </w:r>
      <w:r w:rsidRPr="00BE2F36">
        <w:rPr>
          <w:rFonts w:ascii="ＭＳ Ｐゴシック" w:eastAsia="ＭＳ Ｐゴシック" w:hAnsi="ＭＳ Ｐゴシック" w:cs="ＭＳ Ｐゴシック" w:hint="eastAsia"/>
          <w:color w:val="000000"/>
          <w:sz w:val="24"/>
          <w:shd w:val="pct15" w:color="auto" w:fill="FFFFFF"/>
          <w14:ligatures w14:val="none"/>
        </w:rPr>
        <w:t>。</w:t>
      </w:r>
      <w:bookmarkStart w:id="11" w:name="50004014"/>
      <w:bookmarkEnd w:id="10"/>
      <w:r w:rsidRPr="00BE2F36">
        <w:rPr>
          <w:rFonts w:ascii="ＭＳ Ｐゴシック" w:eastAsia="ＭＳ Ｐゴシック" w:hAnsi="ＭＳ Ｐゴシック" w:cs="ＭＳ Ｐゴシック" w:hint="eastAsia"/>
          <w:color w:val="000000"/>
          <w:sz w:val="24"/>
          <w14:ligatures w14:val="none"/>
        </w:rPr>
        <w:t>それにしても、あなたがたは、よくわたしと苦しみを共にしてくれました。</w:t>
      </w:r>
      <w:bookmarkEnd w:id="1"/>
      <w:bookmarkEnd w:id="11"/>
    </w:p>
    <w:p w14:paraId="1FA90C13" w14:textId="2B5176E4" w:rsidR="00BE2F36" w:rsidRPr="00BE2F36" w:rsidRDefault="00BE2F36" w:rsidP="00BE2F36">
      <w:pPr>
        <w:contextualSpacing/>
        <w:rPr>
          <w:rFonts w:ascii="ＭＳ Ｐゴシック" w:eastAsia="ＭＳ Ｐゴシック" w:hAnsi="ＭＳ Ｐゴシック" w:cs="ＭＳ Ｐゴシック"/>
          <w:color w:val="000000"/>
          <w:sz w:val="24"/>
          <w14:ligatures w14:val="none"/>
        </w:rPr>
      </w:pPr>
    </w:p>
    <w:p w14:paraId="2A15BF91" w14:textId="2FA23CF5" w:rsidR="00BE2F36" w:rsidRDefault="00BE2F36" w:rsidP="005034A4">
      <w:pPr>
        <w:jc w:val="both"/>
        <w:rPr>
          <w:rFonts w:ascii="ＭＳ 明朝" w:eastAsia="ＭＳ 明朝" w:hAnsi="ＭＳ 明朝" w:cs="ＭＳ Ｐゴシック"/>
          <w:color w:val="000000"/>
          <w:sz w:val="24"/>
          <w14:ligatures w14:val="none"/>
        </w:rPr>
      </w:pPr>
      <w:r w:rsidRPr="00BE2F36">
        <w:rPr>
          <w:rFonts w:ascii="ＭＳ Ｐゴシック" w:eastAsia="ＭＳ Ｐゴシック" w:hAnsi="ＭＳ Ｐゴシック" w:cs="ＭＳ Ｐゴシック" w:hint="eastAsia"/>
          <w:color w:val="000000"/>
          <w:sz w:val="24"/>
          <w14:ligatures w14:val="none"/>
        </w:rPr>
        <w:t xml:space="preserve">　</w:t>
      </w:r>
      <w:r w:rsidR="0001179F">
        <w:rPr>
          <w:rFonts w:ascii="ＭＳ 明朝" w:eastAsia="ＭＳ 明朝" w:hAnsi="ＭＳ 明朝" w:cs="ＭＳ Ｐゴシック" w:hint="eastAsia"/>
          <w:color w:val="000000"/>
          <w:sz w:val="24"/>
          <w14:ligatures w14:val="none"/>
        </w:rPr>
        <w:t>主にあって、</w:t>
      </w:r>
      <w:r w:rsidR="006116D2">
        <w:rPr>
          <w:rFonts w:ascii="ＭＳ 明朝" w:eastAsia="ＭＳ 明朝" w:hAnsi="ＭＳ 明朝" w:cs="ＭＳ Ｐゴシック" w:hint="eastAsia"/>
          <w:color w:val="000000"/>
          <w:sz w:val="24"/>
          <w14:ligatures w14:val="none"/>
        </w:rPr>
        <w:t>飾らない</w:t>
      </w:r>
      <w:r w:rsidR="0001179F">
        <w:rPr>
          <w:rFonts w:ascii="ＭＳ 明朝" w:eastAsia="ＭＳ 明朝" w:hAnsi="ＭＳ 明朝" w:cs="ＭＳ Ｐゴシック" w:hint="eastAsia"/>
          <w:color w:val="000000"/>
          <w:sz w:val="24"/>
          <w14:ligatures w14:val="none"/>
        </w:rPr>
        <w:t>お証しを皆で聞き、また、素朴な気持ちをもってご一緒に讃美する交わりがここに生まれていることは、本当に</w:t>
      </w:r>
      <w:r w:rsidR="006116D2">
        <w:rPr>
          <w:rFonts w:ascii="ＭＳ 明朝" w:eastAsia="ＭＳ 明朝" w:hAnsi="ＭＳ 明朝" w:cs="ＭＳ Ｐゴシック" w:hint="eastAsia"/>
          <w:color w:val="000000"/>
          <w:sz w:val="24"/>
          <w14:ligatures w14:val="none"/>
        </w:rPr>
        <w:t>嬉しい</w:t>
      </w:r>
      <w:r w:rsidR="0001179F">
        <w:rPr>
          <w:rFonts w:ascii="ＭＳ 明朝" w:eastAsia="ＭＳ 明朝" w:hAnsi="ＭＳ 明朝" w:cs="ＭＳ Ｐゴシック" w:hint="eastAsia"/>
          <w:color w:val="000000"/>
          <w:sz w:val="24"/>
          <w14:ligatures w14:val="none"/>
        </w:rPr>
        <w:t>ことだなあと思います。これは、Sさんにも感謝ですけれども、私たちがここで感じることは、</w:t>
      </w:r>
      <w:r w:rsidR="0001179F" w:rsidRPr="00715966">
        <w:rPr>
          <w:rFonts w:ascii="ＭＳ Ｐゴシック" w:eastAsia="ＭＳ Ｐゴシック" w:hAnsi="ＭＳ Ｐゴシック" w:cs="ＭＳ Ｐゴシック" w:hint="eastAsia"/>
          <w:color w:val="000000"/>
          <w:sz w:val="24"/>
          <w14:ligatures w14:val="none"/>
        </w:rPr>
        <w:t>この交わりの真ん中に神様がおられる、</w:t>
      </w:r>
      <w:r w:rsidR="0001179F">
        <w:rPr>
          <w:rFonts w:ascii="ＭＳ 明朝" w:eastAsia="ＭＳ 明朝" w:hAnsi="ＭＳ 明朝" w:cs="ＭＳ Ｐゴシック" w:hint="eastAsia"/>
          <w:color w:val="000000"/>
          <w:sz w:val="24"/>
          <w14:ligatures w14:val="none"/>
        </w:rPr>
        <w:t>ということだと思います。Sさんが神様を賛美しないではいられない心に導かれたということ、それは私たち一人ひとりのことでもあると思います。</w:t>
      </w:r>
      <w:r w:rsidR="00715966">
        <w:rPr>
          <w:rFonts w:ascii="ＭＳ 明朝" w:eastAsia="ＭＳ 明朝" w:hAnsi="ＭＳ 明朝" w:cs="ＭＳ Ｐゴシック" w:hint="eastAsia"/>
          <w:color w:val="000000"/>
          <w:sz w:val="24"/>
          <w14:ligatures w14:val="none"/>
        </w:rPr>
        <w:t>今</w:t>
      </w:r>
      <w:r w:rsidR="0073153A">
        <w:rPr>
          <w:rFonts w:ascii="ＭＳ 明朝" w:eastAsia="ＭＳ 明朝" w:hAnsi="ＭＳ 明朝" w:cs="ＭＳ Ｐゴシック" w:hint="eastAsia"/>
          <w:color w:val="000000"/>
          <w:sz w:val="24"/>
          <w14:ligatures w14:val="none"/>
        </w:rPr>
        <w:t>“</w:t>
      </w:r>
      <w:r w:rsidR="00715966">
        <w:rPr>
          <w:rFonts w:ascii="ＭＳ 明朝" w:eastAsia="ＭＳ 明朝" w:hAnsi="ＭＳ 明朝" w:cs="ＭＳ Ｐゴシック" w:hint="eastAsia"/>
          <w:color w:val="000000"/>
          <w:sz w:val="24"/>
          <w14:ligatures w14:val="none"/>
        </w:rPr>
        <w:t>ここ</w:t>
      </w:r>
      <w:r w:rsidR="0073153A">
        <w:rPr>
          <w:rFonts w:ascii="ＭＳ 明朝" w:eastAsia="ＭＳ 明朝" w:hAnsi="ＭＳ 明朝" w:cs="ＭＳ Ｐゴシック"/>
          <w:color w:val="000000"/>
          <w:sz w:val="24"/>
          <w14:ligatures w14:val="none"/>
        </w:rPr>
        <w:t>”</w:t>
      </w:r>
      <w:r w:rsidR="00715966">
        <w:rPr>
          <w:rFonts w:ascii="ＭＳ 明朝" w:eastAsia="ＭＳ 明朝" w:hAnsi="ＭＳ 明朝" w:cs="ＭＳ Ｐゴシック" w:hint="eastAsia"/>
          <w:color w:val="000000"/>
          <w:sz w:val="24"/>
          <w14:ligatures w14:val="none"/>
        </w:rPr>
        <w:t>に一緒に導かれていること自体、振り返ってみればこれは神様からの大きな奇跡だとも言えるように思うのです。</w:t>
      </w:r>
    </w:p>
    <w:p w14:paraId="0A907140" w14:textId="77777777" w:rsidR="00715966" w:rsidRDefault="00715966" w:rsidP="00BE2F36">
      <w:pPr>
        <w:rPr>
          <w:rFonts w:ascii="ＭＳ 明朝" w:eastAsia="ＭＳ 明朝" w:hAnsi="ＭＳ 明朝" w:cs="ＭＳ Ｐゴシック"/>
          <w:color w:val="000000"/>
          <w:sz w:val="24"/>
          <w14:ligatures w14:val="none"/>
        </w:rPr>
      </w:pPr>
    </w:p>
    <w:p w14:paraId="0623D668" w14:textId="5B368CB7" w:rsidR="00715966" w:rsidRDefault="00715966" w:rsidP="00715966">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パウロの</w:t>
      </w:r>
      <w:r w:rsidRPr="00715966">
        <w:rPr>
          <w:rFonts w:ascii="ＭＳ Ｐゴシック" w:eastAsia="ＭＳ Ｐゴシック" w:hAnsi="ＭＳ Ｐゴシック" w:cs="ＭＳ Ｐゴシック" w:hint="eastAsia"/>
          <w:color w:val="000000"/>
          <w:sz w:val="24"/>
          <w14:ligatures w14:val="none"/>
        </w:rPr>
        <w:t>「フィリピの信徒への手紙」</w:t>
      </w:r>
      <w:r w:rsidR="005034A4">
        <w:rPr>
          <w:rFonts w:ascii="ＭＳ Ｐゴシック" w:eastAsia="ＭＳ Ｐゴシック" w:hAnsi="ＭＳ Ｐゴシック" w:cs="ＭＳ Ｐゴシック" w:hint="eastAsia"/>
          <w:color w:val="000000"/>
          <w:sz w:val="24"/>
          <w14:ligatures w14:val="none"/>
        </w:rPr>
        <w:t>。</w:t>
      </w:r>
      <w:r>
        <w:rPr>
          <w:rFonts w:ascii="ＭＳ 明朝" w:eastAsia="ＭＳ 明朝" w:hAnsi="ＭＳ 明朝" w:cs="ＭＳ Ｐゴシック" w:hint="eastAsia"/>
          <w:color w:val="000000"/>
          <w:sz w:val="24"/>
          <w14:ligatures w14:val="none"/>
        </w:rPr>
        <w:t>これは、彼の遺言のような手紙だということを先週もお話ししました。彼はどこかで自分の「死」というものも見つめつつ書いている手紙のように思うのです。3章にはこんな言葉もありました。</w:t>
      </w:r>
      <w:r w:rsidRPr="00715966">
        <w:rPr>
          <w:rFonts w:ascii="ＭＳ Ｐゴシック" w:eastAsia="ＭＳ Ｐゴシック" w:hAnsi="ＭＳ Ｐゴシック" w:cs="ＭＳ Ｐゴシック" w:hint="eastAsia"/>
          <w:color w:val="000000"/>
          <w:sz w:val="24"/>
          <w14:ligatures w14:val="none"/>
        </w:rPr>
        <w:t>「</w:t>
      </w:r>
      <w:bookmarkStart w:id="12" w:name="50003020"/>
      <w:r w:rsidRPr="00715966">
        <w:rPr>
          <w:rFonts w:ascii="ＭＳ Ｐゴシック" w:eastAsia="ＭＳ Ｐゴシック" w:hAnsi="ＭＳ Ｐゴシック" w:cs="ＭＳ Ｐゴシック" w:hint="eastAsia"/>
          <w:color w:val="000000"/>
          <w:sz w:val="24"/>
          <w14:ligatures w14:val="none"/>
        </w:rPr>
        <w:t>しかし、わたしたちの本国は天にあります。そこから主イエス・キリストが救い主として来られるのを、わたしたちは待っています。</w:t>
      </w:r>
      <w:bookmarkEnd w:id="12"/>
      <w:r w:rsidRPr="00715966">
        <w:rPr>
          <w:rFonts w:ascii="ＭＳ Ｐゴシック" w:eastAsia="ＭＳ Ｐゴシック" w:hAnsi="ＭＳ Ｐゴシック" w:cs="ＭＳ Ｐゴシック" w:hint="eastAsia"/>
          <w:color w:val="000000"/>
          <w:sz w:val="24"/>
          <w14:ligatures w14:val="none"/>
        </w:rPr>
        <w:t>キリストは、万物を支配下に置くことさえできる</w:t>
      </w:r>
      <w:r w:rsidRPr="00715966">
        <w:rPr>
          <w:rFonts w:ascii="ＭＳ Ｐゴシック" w:eastAsia="ＭＳ Ｐゴシック" w:hAnsi="ＭＳ Ｐゴシック" w:cs="ＭＳ Ｐゴシック" w:hint="eastAsia"/>
          <w:color w:val="000000"/>
          <w:sz w:val="24"/>
          <w14:ligatures w14:val="none"/>
        </w:rPr>
        <w:lastRenderedPageBreak/>
        <w:t>力によって、わたしたちの卑しい体を、御自分の栄光ある体と同じ形に変えてくださるのです</w:t>
      </w:r>
      <w:r w:rsidRPr="00715966">
        <w:rPr>
          <w:rFonts w:ascii="ＭＳ Ｐゴシック" w:eastAsia="ＭＳ Ｐゴシック" w:hAnsi="ＭＳ Ｐゴシック" w:cs="ＭＳ Ｐゴシック"/>
          <w:color w:val="000000"/>
          <w:sz w:val="24"/>
          <w14:ligatures w14:val="none"/>
        </w:rPr>
        <w:t>」</w:t>
      </w:r>
      <w:r w:rsidRPr="00715966">
        <w:rPr>
          <w:rFonts w:ascii="ＭＳ Ｐゴシック" w:eastAsia="ＭＳ Ｐゴシック" w:hAnsi="ＭＳ Ｐゴシック" w:cs="ＭＳ Ｐゴシック" w:hint="eastAsia"/>
          <w:color w:val="000000"/>
          <w:sz w:val="24"/>
          <w14:ligatures w14:val="none"/>
        </w:rPr>
        <w:t>（フィリピ3：20-31）。</w:t>
      </w:r>
      <w:r w:rsidRPr="00715966">
        <w:rPr>
          <w:rFonts w:ascii="ＭＳ 明朝" w:eastAsia="ＭＳ 明朝" w:hAnsi="ＭＳ 明朝" w:cs="ＭＳ Ｐゴシック" w:hint="eastAsia"/>
          <w:color w:val="000000"/>
          <w:sz w:val="24"/>
          <w14:ligatures w14:val="none"/>
        </w:rPr>
        <w:t>―</w:t>
      </w:r>
      <w:r>
        <w:rPr>
          <w:rFonts w:ascii="ＭＳ Ｐゴシック" w:eastAsia="ＭＳ Ｐゴシック" w:hAnsi="ＭＳ Ｐゴシック" w:cs="ＭＳ Ｐゴシック" w:hint="eastAsia"/>
          <w:color w:val="000000"/>
          <w:sz w:val="24"/>
          <w14:ligatures w14:val="none"/>
        </w:rPr>
        <w:t>わたしたちの本国は「天」にあるのだ</w:t>
      </w:r>
      <w:r w:rsidRPr="006B52CC">
        <w:rPr>
          <w:rFonts w:ascii="ＭＳ 明朝" w:eastAsia="ＭＳ 明朝" w:hAnsi="ＭＳ 明朝" w:cs="ＭＳ Ｐゴシック" w:hint="eastAsia"/>
          <w:color w:val="000000"/>
          <w:sz w:val="24"/>
          <w14:ligatures w14:val="none"/>
        </w:rPr>
        <w:t>、と</w:t>
      </w:r>
      <w:r w:rsidR="007D27BA">
        <w:rPr>
          <w:rFonts w:ascii="ＭＳ 明朝" w:eastAsia="ＭＳ 明朝" w:hAnsi="ＭＳ 明朝" w:cs="ＭＳ Ｐゴシック" w:hint="eastAsia"/>
          <w:color w:val="000000"/>
          <w:sz w:val="24"/>
          <w14:ligatures w14:val="none"/>
        </w:rPr>
        <w:t>言い切って</w:t>
      </w:r>
      <w:r w:rsidRPr="006B52CC">
        <w:rPr>
          <w:rFonts w:ascii="ＭＳ 明朝" w:eastAsia="ＭＳ 明朝" w:hAnsi="ＭＳ 明朝" w:cs="ＭＳ Ｐゴシック" w:hint="eastAsia"/>
          <w:color w:val="000000"/>
          <w:sz w:val="24"/>
          <w14:ligatures w14:val="none"/>
        </w:rPr>
        <w:t>います。</w:t>
      </w:r>
      <w:r w:rsidR="006B52CC">
        <w:rPr>
          <w:rFonts w:ascii="ＭＳ 明朝" w:eastAsia="ＭＳ 明朝" w:hAnsi="ＭＳ 明朝" w:cs="ＭＳ Ｐゴシック" w:hint="eastAsia"/>
          <w:color w:val="000000"/>
          <w:sz w:val="24"/>
          <w14:ligatures w14:val="none"/>
        </w:rPr>
        <w:t>この「天」から、ここに、私たちの所に</w:t>
      </w:r>
      <w:r w:rsidR="006B52CC" w:rsidRPr="006B52CC">
        <w:rPr>
          <w:rFonts w:ascii="ＭＳ Ｐゴシック" w:eastAsia="ＭＳ Ｐゴシック" w:hAnsi="ＭＳ Ｐゴシック" w:cs="ＭＳ Ｐゴシック" w:hint="eastAsia"/>
          <w:color w:val="000000"/>
          <w:sz w:val="24"/>
          <w14:ligatures w14:val="none"/>
        </w:rPr>
        <w:t>「光」が差している</w:t>
      </w:r>
      <w:r w:rsidR="006B52CC">
        <w:rPr>
          <w:rFonts w:ascii="ＭＳ 明朝" w:eastAsia="ＭＳ 明朝" w:hAnsi="ＭＳ 明朝" w:cs="ＭＳ Ｐゴシック" w:hint="eastAsia"/>
          <w:color w:val="000000"/>
          <w:sz w:val="24"/>
          <w14:ligatures w14:val="none"/>
        </w:rPr>
        <w:t>のです。教会の屋根を突き抜けて、ここは、</w:t>
      </w:r>
      <w:r w:rsidR="00705A0D">
        <w:rPr>
          <w:rFonts w:ascii="ＭＳ 明朝" w:eastAsia="ＭＳ 明朝" w:hAnsi="ＭＳ 明朝" w:cs="ＭＳ Ｐゴシック" w:hint="eastAsia"/>
          <w:color w:val="000000"/>
          <w:sz w:val="24"/>
          <w14:ligatures w14:val="none"/>
        </w:rPr>
        <w:t>たとえ</w:t>
      </w:r>
      <w:r w:rsidR="006B52CC">
        <w:rPr>
          <w:rFonts w:ascii="ＭＳ 明朝" w:eastAsia="ＭＳ 明朝" w:hAnsi="ＭＳ 明朝" w:cs="ＭＳ Ｐゴシック" w:hint="eastAsia"/>
          <w:color w:val="000000"/>
          <w:sz w:val="24"/>
          <w14:ligatures w14:val="none"/>
        </w:rPr>
        <w:t>どんなに暗く思えることがあっても、天からの光が射す舞台です</w:t>
      </w:r>
    </w:p>
    <w:p w14:paraId="725264D1" w14:textId="77777777" w:rsidR="006B52CC" w:rsidRDefault="006B52CC" w:rsidP="00715966">
      <w:pPr>
        <w:jc w:val="both"/>
        <w:rPr>
          <w:rFonts w:ascii="ＭＳ 明朝" w:eastAsia="ＭＳ 明朝" w:hAnsi="ＭＳ 明朝" w:cs="ＭＳ Ｐゴシック"/>
          <w:color w:val="000000"/>
          <w:sz w:val="24"/>
          <w14:ligatures w14:val="none"/>
        </w:rPr>
      </w:pPr>
    </w:p>
    <w:p w14:paraId="3C5E4577" w14:textId="4F4D832D" w:rsidR="006B52CC" w:rsidRDefault="006B52CC" w:rsidP="00715966">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先ほどお読みし</w:t>
      </w:r>
      <w:r w:rsidRPr="006B52CC">
        <w:rPr>
          <w:rFonts w:ascii="ＭＳ 明朝" w:eastAsia="ＭＳ 明朝" w:hAnsi="ＭＳ 明朝" w:cs="ＭＳ Ｐゴシック" w:hint="eastAsia"/>
          <w:color w:val="000000"/>
          <w:sz w:val="24"/>
          <w14:ligatures w14:val="none"/>
        </w:rPr>
        <w:t>た</w:t>
      </w:r>
      <w:r w:rsidRPr="006B52CC">
        <w:rPr>
          <w:rFonts w:ascii="ＭＳ Ｐゴシック" w:eastAsia="ＭＳ Ｐゴシック" w:hAnsi="ＭＳ Ｐゴシック" w:cs="ＭＳ Ｐゴシック" w:hint="eastAsia"/>
          <w:color w:val="000000"/>
          <w:sz w:val="24"/>
          <w14:ligatures w14:val="none"/>
        </w:rPr>
        <w:t>4</w:t>
      </w:r>
      <w:r>
        <w:rPr>
          <w:rFonts w:ascii="ＭＳ Ｐゴシック" w:eastAsia="ＭＳ Ｐゴシック" w:hAnsi="ＭＳ Ｐゴシック" w:cs="ＭＳ Ｐゴシック" w:hint="eastAsia"/>
          <w:color w:val="000000"/>
          <w:sz w:val="24"/>
          <w14:ligatures w14:val="none"/>
        </w:rPr>
        <w:t>：</w:t>
      </w:r>
      <w:r w:rsidRPr="006B52CC">
        <w:rPr>
          <w:rFonts w:ascii="ＭＳ Ｐゴシック" w:eastAsia="ＭＳ Ｐゴシック" w:hAnsi="ＭＳ Ｐゴシック" w:cs="ＭＳ Ｐゴシック" w:hint="eastAsia"/>
          <w:color w:val="000000"/>
          <w:sz w:val="24"/>
          <w14:ligatures w14:val="none"/>
        </w:rPr>
        <w:t>4以下</w:t>
      </w:r>
      <w:r>
        <w:rPr>
          <w:rFonts w:ascii="ＭＳ 明朝" w:eastAsia="ＭＳ 明朝" w:hAnsi="ＭＳ 明朝" w:cs="ＭＳ Ｐゴシック" w:hint="eastAsia"/>
          <w:color w:val="000000"/>
          <w:sz w:val="24"/>
          <w14:ligatures w14:val="none"/>
        </w:rPr>
        <w:t>も同じです。―</w:t>
      </w:r>
      <w:r w:rsidRPr="006B52CC">
        <w:rPr>
          <w:rFonts w:ascii="ＭＳ Ｐゴシック" w:eastAsia="ＭＳ Ｐゴシック" w:hAnsi="ＭＳ Ｐゴシック" w:cs="ＭＳ Ｐゴシック" w:hint="eastAsia"/>
          <w:color w:val="000000"/>
          <w:sz w:val="24"/>
          <w14:ligatures w14:val="none"/>
        </w:rPr>
        <w:t>「主において常に喜びなさい。重ねて言います。喜びなさい。あなたがたの広い心がすべての人に知られるようになさい。主はすぐ近くにおられます。」</w:t>
      </w:r>
      <w:r w:rsidRPr="00291FB7">
        <w:rPr>
          <w:rFonts w:ascii="ＭＳ 明朝" w:eastAsia="ＭＳ 明朝" w:hAnsi="ＭＳ 明朝" w:cs="ＭＳ Ｐゴシック" w:hint="eastAsia"/>
          <w:color w:val="000000"/>
          <w:sz w:val="24"/>
          <w14:ligatures w14:val="none"/>
        </w:rPr>
        <w:t>―</w:t>
      </w:r>
      <w:r w:rsidRPr="006B52CC">
        <w:rPr>
          <w:rFonts w:ascii="ＭＳ Ｐゴシック" w:eastAsia="ＭＳ Ｐゴシック" w:hAnsi="ＭＳ Ｐゴシック" w:cs="ＭＳ Ｐゴシック" w:hint="eastAsia"/>
          <w:color w:val="000000"/>
          <w:sz w:val="24"/>
          <w14:ligatures w14:val="none"/>
        </w:rPr>
        <w:t>「喜びなさい」</w:t>
      </w:r>
      <w:r>
        <w:rPr>
          <w:rFonts w:ascii="ＭＳ 明朝" w:eastAsia="ＭＳ 明朝" w:hAnsi="ＭＳ 明朝" w:cs="ＭＳ Ｐゴシック" w:hint="eastAsia"/>
          <w:color w:val="000000"/>
          <w:sz w:val="24"/>
          <w14:ligatures w14:val="none"/>
        </w:rPr>
        <w:t>と二度繰り返しています。</w:t>
      </w:r>
      <w:r w:rsidR="00291FB7" w:rsidRPr="00291FB7">
        <w:rPr>
          <w:rFonts w:ascii="ＭＳ Ｐゴシック" w:eastAsia="ＭＳ Ｐゴシック" w:hAnsi="ＭＳ Ｐゴシック" w:cs="ＭＳ Ｐゴシック" w:hint="eastAsia"/>
          <w:color w:val="000000"/>
          <w:sz w:val="24"/>
          <w14:ligatures w14:val="none"/>
        </w:rPr>
        <w:t>命令形</w:t>
      </w:r>
      <w:r w:rsidR="00291FB7">
        <w:rPr>
          <w:rFonts w:ascii="ＭＳ 明朝" w:eastAsia="ＭＳ 明朝" w:hAnsi="ＭＳ 明朝" w:cs="ＭＳ Ｐゴシック" w:hint="eastAsia"/>
          <w:color w:val="000000"/>
          <w:sz w:val="24"/>
          <w14:ligatures w14:val="none"/>
        </w:rPr>
        <w:t>であることが、いいな</w:t>
      </w:r>
      <w:r w:rsidR="002C730F">
        <w:rPr>
          <w:rFonts w:ascii="ＭＳ 明朝" w:eastAsia="ＭＳ 明朝" w:hAnsi="ＭＳ 明朝" w:cs="ＭＳ Ｐゴシック" w:hint="eastAsia"/>
          <w:color w:val="000000"/>
          <w:sz w:val="24"/>
          <w14:ligatures w14:val="none"/>
        </w:rPr>
        <w:t>ぁ</w:t>
      </w:r>
      <w:r w:rsidR="00291FB7">
        <w:rPr>
          <w:rFonts w:ascii="ＭＳ 明朝" w:eastAsia="ＭＳ 明朝" w:hAnsi="ＭＳ 明朝" w:cs="ＭＳ Ｐゴシック" w:hint="eastAsia"/>
          <w:color w:val="000000"/>
          <w:sz w:val="24"/>
          <w14:ligatures w14:val="none"/>
        </w:rPr>
        <w:t>、と思います。</w:t>
      </w:r>
      <w:r w:rsidR="00291FB7" w:rsidRPr="00291FB7">
        <w:rPr>
          <w:rFonts w:ascii="ＭＳ Ｐゴシック" w:eastAsia="ＭＳ Ｐゴシック" w:hAnsi="ＭＳ Ｐゴシック" w:cs="ＭＳ Ｐゴシック" w:hint="eastAsia"/>
          <w:color w:val="000000"/>
          <w:sz w:val="24"/>
          <w14:ligatures w14:val="none"/>
        </w:rPr>
        <w:t>「</w:t>
      </w:r>
      <w:r w:rsidR="002C730F">
        <w:rPr>
          <w:rFonts w:ascii="ＭＳ Ｐゴシック" w:eastAsia="ＭＳ Ｐゴシック" w:hAnsi="ＭＳ Ｐゴシック" w:cs="ＭＳ Ｐゴシック" w:hint="eastAsia"/>
          <w:color w:val="000000"/>
          <w:sz w:val="24"/>
          <w14:ligatures w14:val="none"/>
        </w:rPr>
        <w:t>喜べ！</w:t>
      </w:r>
      <w:r w:rsidR="00291FB7" w:rsidRPr="00291FB7">
        <w:rPr>
          <w:rFonts w:ascii="ＭＳ Ｐゴシック" w:eastAsia="ＭＳ Ｐゴシック" w:hAnsi="ＭＳ Ｐゴシック" w:cs="ＭＳ Ｐゴシック" w:hint="eastAsia"/>
          <w:color w:val="000000"/>
          <w:sz w:val="24"/>
          <w14:ligatures w14:val="none"/>
        </w:rPr>
        <w:t>」</w:t>
      </w:r>
      <w:r w:rsidR="00291FB7">
        <w:rPr>
          <w:rFonts w:ascii="ＭＳ Ｐゴシック" w:eastAsia="ＭＳ Ｐゴシック" w:hAnsi="ＭＳ Ｐゴシック" w:cs="ＭＳ Ｐゴシック" w:hint="eastAsia"/>
          <w:color w:val="000000"/>
          <w:sz w:val="24"/>
          <w14:ligatures w14:val="none"/>
        </w:rPr>
        <w:t xml:space="preserve"> </w:t>
      </w:r>
      <w:r w:rsidR="00291FB7">
        <w:rPr>
          <w:rFonts w:ascii="ＭＳ 明朝" w:eastAsia="ＭＳ 明朝" w:hAnsi="ＭＳ 明朝" w:cs="ＭＳ Ｐゴシック" w:hint="eastAsia"/>
          <w:color w:val="000000"/>
          <w:sz w:val="24"/>
          <w14:ligatures w14:val="none"/>
        </w:rPr>
        <w:t>ある意味、</w:t>
      </w:r>
      <w:r w:rsidR="00291FB7" w:rsidRPr="00291FB7">
        <w:rPr>
          <w:rFonts w:ascii="ＭＳ Ｐゴシック" w:eastAsia="ＭＳ Ｐゴシック" w:hAnsi="ＭＳ Ｐゴシック" w:cs="ＭＳ Ｐゴシック" w:hint="eastAsia"/>
          <w:color w:val="000000"/>
          <w:sz w:val="24"/>
          <w14:ligatures w14:val="none"/>
        </w:rPr>
        <w:t>自分の心に抗っている</w:t>
      </w:r>
      <w:r w:rsidR="00291FB7">
        <w:rPr>
          <w:rFonts w:ascii="ＭＳ 明朝" w:eastAsia="ＭＳ 明朝" w:hAnsi="ＭＳ 明朝" w:cs="ＭＳ Ｐゴシック" w:hint="eastAsia"/>
          <w:color w:val="000000"/>
          <w:sz w:val="24"/>
          <w14:ligatures w14:val="none"/>
        </w:rPr>
        <w:t>のです。とても今、自然には喜べる環境ではないかもしれない。それでも「喜びなさい！」。ただ「喜びなさい」じゃありません。</w:t>
      </w:r>
      <w:r w:rsidR="00291FB7" w:rsidRPr="00291FB7">
        <w:rPr>
          <w:rFonts w:ascii="ＭＳ Ｐゴシック" w:eastAsia="ＭＳ Ｐゴシック" w:hAnsi="ＭＳ Ｐゴシック" w:cs="ＭＳ Ｐゴシック" w:hint="eastAsia"/>
          <w:color w:val="000000"/>
          <w:sz w:val="24"/>
          <w14:ligatures w14:val="none"/>
        </w:rPr>
        <w:t>「主において」喜びなさい</w:t>
      </w:r>
      <w:r w:rsidR="00291FB7">
        <w:rPr>
          <w:rFonts w:ascii="ＭＳ 明朝" w:eastAsia="ＭＳ 明朝" w:hAnsi="ＭＳ 明朝" w:cs="ＭＳ Ｐゴシック" w:hint="eastAsia"/>
          <w:color w:val="000000"/>
          <w:sz w:val="24"/>
          <w14:ligatures w14:val="none"/>
        </w:rPr>
        <w:t>と。</w:t>
      </w:r>
      <w:r w:rsidR="00291FB7" w:rsidRPr="0001008D">
        <w:rPr>
          <w:rFonts w:ascii="ＭＳ Ｐゴシック" w:eastAsia="ＭＳ Ｐゴシック" w:hAnsi="ＭＳ Ｐゴシック" w:cs="ＭＳ Ｐゴシック" w:hint="eastAsia"/>
          <w:color w:val="000000"/>
          <w:sz w:val="24"/>
          <w14:ligatures w14:val="none"/>
        </w:rPr>
        <w:t>主イエス様がいて下さるのだから、</w:t>
      </w:r>
      <w:r w:rsidR="00291FB7">
        <w:rPr>
          <w:rFonts w:ascii="ＭＳ 明朝" w:eastAsia="ＭＳ 明朝" w:hAnsi="ＭＳ 明朝" w:cs="ＭＳ Ｐゴシック" w:hint="eastAsia"/>
          <w:color w:val="000000"/>
          <w:sz w:val="24"/>
          <w14:ligatures w14:val="none"/>
        </w:rPr>
        <w:t>ということですね。そして</w:t>
      </w:r>
      <w:r w:rsidR="00B50033">
        <w:rPr>
          <w:rFonts w:ascii="ＭＳ 明朝" w:eastAsia="ＭＳ 明朝" w:hAnsi="ＭＳ 明朝" w:cs="ＭＳ Ｐゴシック" w:hint="eastAsia"/>
          <w:color w:val="000000"/>
          <w:sz w:val="24"/>
          <w14:ligatures w14:val="none"/>
        </w:rPr>
        <w:t>喜びは「</w:t>
      </w:r>
      <w:r w:rsidR="00291FB7">
        <w:rPr>
          <w:rFonts w:ascii="ＭＳ 明朝" w:eastAsia="ＭＳ 明朝" w:hAnsi="ＭＳ 明朝" w:cs="ＭＳ Ｐゴシック" w:hint="eastAsia"/>
          <w:color w:val="000000"/>
          <w:sz w:val="24"/>
          <w14:ligatures w14:val="none"/>
        </w:rPr>
        <w:t>広い心（</w:t>
      </w:r>
      <w:r w:rsidR="007F33BB">
        <w:rPr>
          <w:rFonts w:ascii="ＭＳ 明朝" w:eastAsia="ＭＳ 明朝" w:hAnsi="ＭＳ 明朝" w:cs="ＭＳ Ｐゴシック" w:hint="eastAsia"/>
          <w:color w:val="000000"/>
          <w:sz w:val="24"/>
          <w14:ligatures w14:val="none"/>
        </w:rPr>
        <w:t>＝</w:t>
      </w:r>
      <w:r w:rsidR="00291FB7">
        <w:rPr>
          <w:rFonts w:ascii="ＭＳ 明朝" w:eastAsia="ＭＳ 明朝" w:hAnsi="ＭＳ 明朝" w:cs="ＭＳ Ｐゴシック" w:hint="eastAsia"/>
          <w:color w:val="000000"/>
          <w:sz w:val="24"/>
          <w14:ligatures w14:val="none"/>
        </w:rPr>
        <w:t>寛容な心、優しい心）</w:t>
      </w:r>
      <w:r w:rsidR="00B50033">
        <w:rPr>
          <w:rFonts w:ascii="ＭＳ 明朝" w:eastAsia="ＭＳ 明朝" w:hAnsi="ＭＳ 明朝" w:cs="ＭＳ Ｐゴシック" w:hint="eastAsia"/>
          <w:color w:val="000000"/>
          <w:sz w:val="24"/>
          <w14:ligatures w14:val="none"/>
        </w:rPr>
        <w:t>」も</w:t>
      </w:r>
      <w:r w:rsidR="007F33BB">
        <w:rPr>
          <w:rFonts w:ascii="ＭＳ 明朝" w:eastAsia="ＭＳ 明朝" w:hAnsi="ＭＳ 明朝" w:cs="ＭＳ Ｐゴシック" w:hint="eastAsia"/>
          <w:color w:val="000000"/>
          <w:sz w:val="24"/>
          <w14:ligatures w14:val="none"/>
        </w:rPr>
        <w:t>創り出し、それが周りにも伝染していく。</w:t>
      </w:r>
      <w:r w:rsidR="00291FB7">
        <w:rPr>
          <w:rFonts w:ascii="ＭＳ 明朝" w:eastAsia="ＭＳ 明朝" w:hAnsi="ＭＳ 明朝" w:cs="ＭＳ Ｐゴシック" w:hint="eastAsia"/>
          <w:color w:val="000000"/>
          <w:sz w:val="24"/>
          <w14:ligatures w14:val="none"/>
        </w:rPr>
        <w:t>それ</w:t>
      </w:r>
      <w:r w:rsidR="00F318FD">
        <w:rPr>
          <w:rFonts w:ascii="ＭＳ 明朝" w:eastAsia="ＭＳ 明朝" w:hAnsi="ＭＳ 明朝" w:cs="ＭＳ Ｐゴシック" w:hint="eastAsia"/>
          <w:color w:val="000000"/>
          <w:sz w:val="24"/>
          <w14:ligatures w14:val="none"/>
        </w:rPr>
        <w:t>には</w:t>
      </w:r>
      <w:r w:rsidR="00291FB7">
        <w:rPr>
          <w:rFonts w:ascii="ＭＳ 明朝" w:eastAsia="ＭＳ 明朝" w:hAnsi="ＭＳ 明朝" w:cs="ＭＳ Ｐゴシック" w:hint="eastAsia"/>
          <w:color w:val="000000"/>
          <w:sz w:val="24"/>
          <w14:ligatures w14:val="none"/>
        </w:rPr>
        <w:t>根拠があるとパウロは言っているのですね。</w:t>
      </w:r>
      <w:r w:rsidR="00291FB7" w:rsidRPr="00291FB7">
        <w:rPr>
          <w:rFonts w:ascii="ＭＳ Ｐゴシック" w:eastAsia="ＭＳ Ｐゴシック" w:hAnsi="ＭＳ Ｐゴシック" w:cs="ＭＳ Ｐゴシック" w:hint="eastAsia"/>
          <w:color w:val="000000"/>
          <w:sz w:val="24"/>
          <w14:ligatures w14:val="none"/>
        </w:rPr>
        <w:t>「主はすぐ近くにおられます」</w:t>
      </w:r>
      <w:r w:rsidR="00291FB7">
        <w:rPr>
          <w:rFonts w:ascii="ＭＳ 明朝" w:eastAsia="ＭＳ 明朝" w:hAnsi="ＭＳ 明朝" w:cs="ＭＳ Ｐゴシック" w:hint="eastAsia"/>
          <w:color w:val="000000"/>
          <w:sz w:val="24"/>
          <w14:ligatures w14:val="none"/>
        </w:rPr>
        <w:t>と。</w:t>
      </w:r>
      <w:r w:rsidR="00F318FD">
        <w:rPr>
          <w:rFonts w:ascii="ＭＳ 明朝" w:eastAsia="ＭＳ 明朝" w:hAnsi="ＭＳ 明朝" w:cs="ＭＳ Ｐゴシック" w:hint="eastAsia"/>
          <w:color w:val="000000"/>
          <w:sz w:val="24"/>
          <w14:ligatures w14:val="none"/>
        </w:rPr>
        <w:t>「近い」。</w:t>
      </w:r>
      <w:r w:rsidR="00291FB7">
        <w:rPr>
          <w:rFonts w:ascii="ＭＳ 明朝" w:eastAsia="ＭＳ 明朝" w:hAnsi="ＭＳ 明朝" w:cs="ＭＳ Ｐゴシック" w:hint="eastAsia"/>
          <w:color w:val="000000"/>
          <w:sz w:val="24"/>
          <w14:ligatures w14:val="none"/>
        </w:rPr>
        <w:t>これは必ずしも物理的なことではない</w:t>
      </w:r>
      <w:r w:rsidR="005F7FFD">
        <w:rPr>
          <w:rFonts w:ascii="ＭＳ 明朝" w:eastAsia="ＭＳ 明朝" w:hAnsi="ＭＳ 明朝" w:cs="ＭＳ Ｐゴシック" w:hint="eastAsia"/>
          <w:color w:val="000000"/>
          <w:sz w:val="24"/>
          <w14:ligatures w14:val="none"/>
        </w:rPr>
        <w:t>でしょうね</w:t>
      </w:r>
      <w:r w:rsidR="00291FB7">
        <w:rPr>
          <w:rFonts w:ascii="ＭＳ 明朝" w:eastAsia="ＭＳ 明朝" w:hAnsi="ＭＳ 明朝" w:cs="ＭＳ Ｐゴシック" w:hint="eastAsia"/>
          <w:color w:val="000000"/>
          <w:sz w:val="24"/>
          <w14:ligatures w14:val="none"/>
        </w:rPr>
        <w:t>。</w:t>
      </w:r>
      <w:r w:rsidR="00CE0FCE">
        <w:rPr>
          <w:rFonts w:ascii="ＭＳ 明朝" w:eastAsia="ＭＳ 明朝" w:hAnsi="ＭＳ 明朝" w:cs="ＭＳ Ｐゴシック" w:hint="eastAsia"/>
          <w:color w:val="000000"/>
          <w:sz w:val="24"/>
          <w14:ligatures w14:val="none"/>
        </w:rPr>
        <w:t>以前の訳では</w:t>
      </w:r>
      <w:r w:rsidR="00CE0FCE" w:rsidRPr="00CE0FCE">
        <w:rPr>
          <w:rFonts w:ascii="ＭＳ Ｐゴシック" w:eastAsia="ＭＳ Ｐゴシック" w:hAnsi="ＭＳ Ｐゴシック" w:cs="ＭＳ Ｐゴシック" w:hint="eastAsia"/>
          <w:color w:val="000000"/>
          <w:sz w:val="24"/>
          <w14:ligatures w14:val="none"/>
        </w:rPr>
        <w:t>「主は近い」</w:t>
      </w:r>
      <w:r w:rsidR="00CE0FCE">
        <w:rPr>
          <w:rFonts w:ascii="ＭＳ 明朝" w:eastAsia="ＭＳ 明朝" w:hAnsi="ＭＳ 明朝" w:cs="ＭＳ Ｐゴシック" w:hint="eastAsia"/>
          <w:color w:val="000000"/>
          <w:sz w:val="24"/>
          <w14:ligatures w14:val="none"/>
        </w:rPr>
        <w:t>という訳でした。</w:t>
      </w:r>
      <w:r w:rsidR="00CE0FCE" w:rsidRPr="00CE0FCE">
        <w:rPr>
          <w:rFonts w:ascii="ＭＳ Ｐゴシック" w:eastAsia="ＭＳ Ｐゴシック" w:hAnsi="ＭＳ Ｐゴシック" w:cs="ＭＳ Ｐゴシック" w:hint="eastAsia"/>
          <w:color w:val="000000"/>
          <w:sz w:val="24"/>
          <w14:ligatures w14:val="none"/>
        </w:rPr>
        <w:t>時の近さ</w:t>
      </w:r>
      <w:r w:rsidR="00CE0FCE">
        <w:rPr>
          <w:rFonts w:ascii="ＭＳ 明朝" w:eastAsia="ＭＳ 明朝" w:hAnsi="ＭＳ 明朝" w:cs="ＭＳ Ｐゴシック" w:hint="eastAsia"/>
          <w:color w:val="000000"/>
          <w:sz w:val="24"/>
          <w14:ligatures w14:val="none"/>
        </w:rPr>
        <w:t>でもあるのです。主が再び来られて、救いを完全に成し遂げ、この世界の悪や不条理が清算される時がやって来るのだ、その</w:t>
      </w:r>
      <w:r w:rsidR="00CE0FCE" w:rsidRPr="00CE0FCE">
        <w:rPr>
          <w:rFonts w:ascii="ＭＳ Ｐゴシック" w:eastAsia="ＭＳ Ｐゴシック" w:hAnsi="ＭＳ Ｐゴシック" w:cs="ＭＳ Ｐゴシック" w:hint="eastAsia"/>
          <w:color w:val="000000"/>
          <w:sz w:val="24"/>
          <w14:ligatures w14:val="none"/>
        </w:rPr>
        <w:t>希望</w:t>
      </w:r>
      <w:r w:rsidR="00CE0FCE">
        <w:rPr>
          <w:rFonts w:ascii="ＭＳ 明朝" w:eastAsia="ＭＳ 明朝" w:hAnsi="ＭＳ 明朝" w:cs="ＭＳ Ｐゴシック" w:hint="eastAsia"/>
          <w:color w:val="000000"/>
          <w:sz w:val="24"/>
          <w14:ligatures w14:val="none"/>
        </w:rPr>
        <w:t>があるのだから、</w:t>
      </w:r>
      <w:r w:rsidR="00CE0FCE" w:rsidRPr="00CE0FCE">
        <w:rPr>
          <w:rFonts w:ascii="ＭＳ Ｐゴシック" w:eastAsia="ＭＳ Ｐゴシック" w:hAnsi="ＭＳ Ｐゴシック" w:cs="ＭＳ Ｐゴシック" w:hint="eastAsia"/>
          <w:color w:val="000000"/>
          <w:sz w:val="24"/>
          <w14:ligatures w14:val="none"/>
        </w:rPr>
        <w:t>「重ねて言います。喜びなさい」</w:t>
      </w:r>
      <w:r w:rsidR="00CE0FCE">
        <w:rPr>
          <w:rFonts w:ascii="ＭＳ 明朝" w:eastAsia="ＭＳ 明朝" w:hAnsi="ＭＳ 明朝" w:cs="ＭＳ Ｐゴシック" w:hint="eastAsia"/>
          <w:color w:val="000000"/>
          <w:sz w:val="24"/>
          <w14:ligatures w14:val="none"/>
        </w:rPr>
        <w:t>と命じて語っているのです。パウロ</w:t>
      </w:r>
      <w:r w:rsidR="00F67508">
        <w:rPr>
          <w:rFonts w:ascii="ＭＳ 明朝" w:eastAsia="ＭＳ 明朝" w:hAnsi="ＭＳ 明朝" w:cs="ＭＳ Ｐゴシック" w:hint="eastAsia"/>
          <w:color w:val="000000"/>
          <w:sz w:val="24"/>
          <w14:ligatures w14:val="none"/>
        </w:rPr>
        <w:t>自身</w:t>
      </w:r>
      <w:r w:rsidR="00CE0FCE">
        <w:rPr>
          <w:rFonts w:ascii="ＭＳ 明朝" w:eastAsia="ＭＳ 明朝" w:hAnsi="ＭＳ 明朝" w:cs="ＭＳ Ｐゴシック" w:hint="eastAsia"/>
          <w:color w:val="000000"/>
          <w:sz w:val="24"/>
          <w14:ligatures w14:val="none"/>
        </w:rPr>
        <w:t>も</w:t>
      </w:r>
      <w:r w:rsidR="006F5191">
        <w:rPr>
          <w:rFonts w:ascii="ＭＳ 明朝" w:eastAsia="ＭＳ 明朝" w:hAnsi="ＭＳ 明朝" w:cs="ＭＳ Ｐゴシック" w:hint="eastAsia"/>
          <w:color w:val="000000"/>
          <w:sz w:val="24"/>
          <w14:ligatures w14:val="none"/>
        </w:rPr>
        <w:t>、</w:t>
      </w:r>
      <w:r w:rsidR="00F67508">
        <w:rPr>
          <w:rFonts w:ascii="ＭＳ 明朝" w:eastAsia="ＭＳ 明朝" w:hAnsi="ＭＳ 明朝" w:cs="ＭＳ Ｐゴシック" w:hint="eastAsia"/>
          <w:color w:val="000000"/>
          <w:sz w:val="24"/>
          <w14:ligatures w14:val="none"/>
        </w:rPr>
        <w:t>厳しい環境に身を置きながらも、</w:t>
      </w:r>
      <w:r w:rsidR="00CE0FCE">
        <w:rPr>
          <w:rFonts w:ascii="ＭＳ 明朝" w:eastAsia="ＭＳ 明朝" w:hAnsi="ＭＳ 明朝" w:cs="ＭＳ Ｐゴシック" w:hint="eastAsia"/>
          <w:color w:val="000000"/>
          <w:sz w:val="24"/>
          <w14:ligatures w14:val="none"/>
        </w:rPr>
        <w:t>今の自分に言い聞かせながら語っていると思います。</w:t>
      </w:r>
    </w:p>
    <w:p w14:paraId="48128D1D" w14:textId="77777777" w:rsidR="00CE0FCE" w:rsidRDefault="00CE0FCE" w:rsidP="00715966">
      <w:pPr>
        <w:jc w:val="both"/>
        <w:rPr>
          <w:rFonts w:ascii="ＭＳ 明朝" w:eastAsia="ＭＳ 明朝" w:hAnsi="ＭＳ 明朝" w:cs="ＭＳ Ｐゴシック"/>
          <w:color w:val="000000"/>
          <w:sz w:val="24"/>
          <w14:ligatures w14:val="none"/>
        </w:rPr>
      </w:pPr>
    </w:p>
    <w:p w14:paraId="784DC09B" w14:textId="436A998F" w:rsidR="00CE0FCE" w:rsidRPr="006E1D24" w:rsidRDefault="00CE0FCE" w:rsidP="00715966">
      <w:pPr>
        <w:jc w:val="both"/>
        <w:rPr>
          <w:rFonts w:ascii="ＭＳ 明朝" w:eastAsia="ＭＳ 明朝" w:hAnsi="ＭＳ 明朝" w:cs="ＭＳ Ｐゴシック" w:hint="eastAsia"/>
          <w:color w:val="000000"/>
          <w:sz w:val="24"/>
          <w14:ligatures w14:val="none"/>
        </w:rPr>
      </w:pPr>
      <w:r>
        <w:rPr>
          <w:rFonts w:ascii="ＭＳ 明朝" w:eastAsia="ＭＳ 明朝" w:hAnsi="ＭＳ 明朝" w:cs="ＭＳ Ｐゴシック" w:hint="eastAsia"/>
          <w:color w:val="000000"/>
          <w:sz w:val="24"/>
          <w14:ligatures w14:val="none"/>
        </w:rPr>
        <w:t xml:space="preserve">　そしてパウロは、信仰生活の秘訣を語ります。</w:t>
      </w:r>
      <w:r w:rsidR="001F5D8A">
        <w:rPr>
          <w:rFonts w:ascii="ＭＳ 明朝" w:eastAsia="ＭＳ 明朝" w:hAnsi="ＭＳ 明朝" w:cs="ＭＳ Ｐゴシック" w:hint="eastAsia"/>
          <w:color w:val="000000"/>
          <w:sz w:val="24"/>
          <w14:ligatures w14:val="none"/>
        </w:rPr>
        <w:t>特に、</w:t>
      </w:r>
      <w:r w:rsidRPr="00CE0FCE">
        <w:rPr>
          <w:rFonts w:ascii="ＭＳ Ｐゴシック" w:eastAsia="ＭＳ Ｐゴシック" w:hAnsi="ＭＳ Ｐゴシック" w:cs="ＭＳ Ｐゴシック" w:hint="eastAsia"/>
          <w:color w:val="000000"/>
          <w:sz w:val="24"/>
          <w14:ligatures w14:val="none"/>
        </w:rPr>
        <w:t>「祈</w:t>
      </w:r>
      <w:r w:rsidR="00605DE0">
        <w:rPr>
          <w:rFonts w:ascii="ＭＳ Ｐゴシック" w:eastAsia="ＭＳ Ｐゴシック" w:hAnsi="ＭＳ Ｐゴシック" w:cs="ＭＳ Ｐゴシック" w:hint="eastAsia"/>
          <w:color w:val="000000"/>
          <w:sz w:val="24"/>
          <w14:ligatures w14:val="none"/>
        </w:rPr>
        <w:t>る</w:t>
      </w:r>
      <w:r w:rsidRPr="00CE0FCE">
        <w:rPr>
          <w:rFonts w:ascii="ＭＳ Ｐゴシック" w:eastAsia="ＭＳ Ｐゴシック" w:hAnsi="ＭＳ Ｐゴシック" w:cs="ＭＳ Ｐゴシック" w:hint="eastAsia"/>
          <w:color w:val="000000"/>
          <w:sz w:val="24"/>
          <w14:ligatures w14:val="none"/>
        </w:rPr>
        <w:t>」</w:t>
      </w:r>
      <w:r w:rsidR="00605DE0">
        <w:rPr>
          <w:rFonts w:ascii="ＭＳ 明朝" w:eastAsia="ＭＳ 明朝" w:hAnsi="ＭＳ 明朝" w:cs="ＭＳ Ｐゴシック" w:hint="eastAsia"/>
          <w:color w:val="000000"/>
          <w:sz w:val="24"/>
          <w14:ligatures w14:val="none"/>
        </w:rPr>
        <w:t>ということが出来るという恵み。</w:t>
      </w:r>
      <w:r w:rsidR="003B78AD" w:rsidRPr="003B78AD">
        <w:rPr>
          <w:rFonts w:ascii="ＭＳ Ｐゴシック" w:eastAsia="ＭＳ Ｐゴシック" w:hAnsi="ＭＳ Ｐゴシック" w:cs="ＭＳ Ｐゴシック" w:hint="eastAsia"/>
          <w:color w:val="000000"/>
          <w:sz w:val="24"/>
          <w14:ligatures w14:val="none"/>
        </w:rPr>
        <w:t>6～7</w:t>
      </w:r>
      <w:r w:rsidR="003B78AD">
        <w:rPr>
          <w:rFonts w:ascii="ＭＳ 明朝" w:eastAsia="ＭＳ 明朝" w:hAnsi="ＭＳ 明朝" w:cs="ＭＳ Ｐゴシック" w:hint="eastAsia"/>
          <w:color w:val="000000"/>
          <w:sz w:val="24"/>
          <w14:ligatures w14:val="none"/>
        </w:rPr>
        <w:t>節。</w:t>
      </w:r>
      <w:r w:rsidR="003B78AD" w:rsidRPr="003B78AD">
        <w:rPr>
          <w:rFonts w:ascii="ＭＳ Ｐゴシック" w:eastAsia="ＭＳ Ｐゴシック" w:hAnsi="ＭＳ Ｐゴシック" w:cs="ＭＳ Ｐゴシック" w:hint="eastAsia"/>
          <w:color w:val="000000"/>
          <w:sz w:val="24"/>
          <w14:ligatures w14:val="none"/>
        </w:rPr>
        <w:t>「どんなことでも、思い煩うのはやめなさい。何事につけ、感謝を込めて祈りと願いをささげ、求めているものを神に打ち明けなさい。そうすれば、あらゆる人知を超える神の平和が、あなたがたの心と考えとをキリスト・イエスによって守るでしょう。」</w:t>
      </w:r>
      <w:r w:rsidR="006E1D24">
        <w:rPr>
          <w:rFonts w:ascii="ＭＳ Ｐゴシック" w:eastAsia="ＭＳ Ｐゴシック" w:hAnsi="ＭＳ Ｐゴシック" w:cs="ＭＳ Ｐゴシック" w:hint="eastAsia"/>
          <w:color w:val="000000"/>
          <w:sz w:val="24"/>
          <w14:ligatures w14:val="none"/>
        </w:rPr>
        <w:t xml:space="preserve"> </w:t>
      </w:r>
      <w:r w:rsidR="006E1D24" w:rsidRPr="006E1D24">
        <w:rPr>
          <w:rFonts w:ascii="ＭＳ 明朝" w:eastAsia="ＭＳ 明朝" w:hAnsi="ＭＳ 明朝" w:cs="ＭＳ Ｐゴシック" w:hint="eastAsia"/>
          <w:color w:val="000000"/>
          <w:sz w:val="24"/>
          <w14:ligatures w14:val="none"/>
        </w:rPr>
        <w:t>この手紙の中でも、特に愛されている言葉だと思います。</w:t>
      </w:r>
    </w:p>
    <w:p w14:paraId="3BF6BEAF" w14:textId="192DEA0C" w:rsidR="003B78AD" w:rsidRDefault="009F71CC" w:rsidP="009F71CC">
      <w:pPr>
        <w:ind w:firstLineChars="100" w:firstLine="240"/>
        <w:jc w:val="both"/>
        <w:rPr>
          <w:rFonts w:ascii="ＭＳ Ｐゴシック" w:eastAsia="ＭＳ Ｐゴシック" w:hAnsi="ＭＳ Ｐゴシック" w:cs="ＭＳ Ｐゴシック"/>
          <w:color w:val="000000"/>
          <w:sz w:val="24"/>
          <w14:ligatures w14:val="none"/>
        </w:rPr>
      </w:pPr>
      <w:r w:rsidRPr="009F71CC">
        <w:rPr>
          <w:rFonts w:ascii="ＭＳ 明朝" w:eastAsia="ＭＳ 明朝" w:hAnsi="ＭＳ 明朝" w:cs="ＭＳ Ｐゴシック" w:hint="eastAsia"/>
          <w:color w:val="000000"/>
          <w:sz w:val="24"/>
          <w14:ligatures w14:val="none"/>
        </w:rPr>
        <w:t>そして</w:t>
      </w:r>
      <w:r w:rsidR="003B78AD" w:rsidRPr="003B78AD">
        <w:rPr>
          <w:rFonts w:ascii="ＭＳ 明朝" w:eastAsia="ＭＳ 明朝" w:hAnsi="ＭＳ 明朝" w:cs="ＭＳ Ｐゴシック" w:hint="eastAsia"/>
          <w:color w:val="000000"/>
          <w:sz w:val="24"/>
          <w14:ligatures w14:val="none"/>
        </w:rPr>
        <w:t>これはもともとイエス様が私たちに教えて下さったことです。</w:t>
      </w:r>
      <w:r w:rsidR="003B78AD">
        <w:rPr>
          <w:rFonts w:ascii="ＭＳ Ｐゴシック" w:eastAsia="ＭＳ Ｐゴシック" w:hAnsi="ＭＳ Ｐゴシック" w:cs="ＭＳ Ｐゴシック" w:hint="eastAsia"/>
          <w:color w:val="000000"/>
          <w:sz w:val="24"/>
          <w14:ligatures w14:val="none"/>
        </w:rPr>
        <w:t>「明日のことを思い煩うな。明日は明日自身が思い煩うであろう」（マタイ6:34 口語）。</w:t>
      </w:r>
      <w:r w:rsidR="003B78AD" w:rsidRPr="003B78AD">
        <w:rPr>
          <w:rFonts w:ascii="ＭＳ 明朝" w:eastAsia="ＭＳ 明朝" w:hAnsi="ＭＳ 明朝" w:cs="ＭＳ Ｐゴシック" w:hint="eastAsia"/>
          <w:color w:val="000000"/>
          <w:sz w:val="24"/>
          <w14:ligatures w14:val="none"/>
        </w:rPr>
        <w:t>私たち、キリスト者になって</w:t>
      </w:r>
      <w:r w:rsidR="003B78AD">
        <w:rPr>
          <w:rFonts w:ascii="ＭＳ 明朝" w:eastAsia="ＭＳ 明朝" w:hAnsi="ＭＳ 明朝" w:cs="ＭＳ Ｐゴシック" w:hint="eastAsia"/>
          <w:color w:val="000000"/>
          <w:sz w:val="24"/>
          <w14:ligatures w14:val="none"/>
        </w:rPr>
        <w:t>最高に良かった！と思うことの一つは</w:t>
      </w:r>
      <w:r w:rsidR="0004143D">
        <w:rPr>
          <w:rFonts w:ascii="ＭＳ 明朝" w:eastAsia="ＭＳ 明朝" w:hAnsi="ＭＳ 明朝" w:cs="ＭＳ Ｐゴシック" w:hint="eastAsia"/>
          <w:color w:val="000000"/>
          <w:sz w:val="24"/>
          <w14:ligatures w14:val="none"/>
        </w:rPr>
        <w:t>、</w:t>
      </w:r>
      <w:r w:rsidR="003B78AD" w:rsidRPr="0004143D">
        <w:rPr>
          <w:rFonts w:ascii="ＭＳ Ｐゴシック" w:eastAsia="ＭＳ Ｐゴシック" w:hAnsi="ＭＳ Ｐゴシック" w:cs="ＭＳ Ｐゴシック" w:hint="eastAsia"/>
          <w:color w:val="000000"/>
          <w:sz w:val="24"/>
          <w14:ligatures w14:val="none"/>
        </w:rPr>
        <w:t>「委ねる」ことができるようになった</w:t>
      </w:r>
      <w:r w:rsidR="003B78AD">
        <w:rPr>
          <w:rFonts w:ascii="ＭＳ 明朝" w:eastAsia="ＭＳ 明朝" w:hAnsi="ＭＳ 明朝" w:cs="ＭＳ Ｐゴシック" w:hint="eastAsia"/>
          <w:color w:val="000000"/>
          <w:sz w:val="24"/>
          <w14:ligatures w14:val="none"/>
        </w:rPr>
        <w:t>ということではないでしょうか？これは素朴なことですが、小さなことではないと思います。自分ではどうしようもないことは沢山ありますね。いえ、そんなことばっかり</w:t>
      </w:r>
      <w:r w:rsidR="005752E8">
        <w:rPr>
          <w:rFonts w:ascii="ＭＳ 明朝" w:eastAsia="ＭＳ 明朝" w:hAnsi="ＭＳ 明朝" w:cs="ＭＳ Ｐゴシック" w:hint="eastAsia"/>
          <w:color w:val="000000"/>
          <w:sz w:val="24"/>
          <w14:ligatures w14:val="none"/>
        </w:rPr>
        <w:t>の私たちの毎日で</w:t>
      </w:r>
      <w:r w:rsidR="003B78AD">
        <w:rPr>
          <w:rFonts w:ascii="ＭＳ 明朝" w:eastAsia="ＭＳ 明朝" w:hAnsi="ＭＳ 明朝" w:cs="ＭＳ Ｐゴシック" w:hint="eastAsia"/>
          <w:color w:val="000000"/>
          <w:sz w:val="24"/>
          <w14:ligatures w14:val="none"/>
        </w:rPr>
        <w:t>す。でも、私たちの「明日」を引き受けて下さる方があるのだから、</w:t>
      </w:r>
      <w:r w:rsidR="003B78AD" w:rsidRPr="003B78AD">
        <w:rPr>
          <w:rFonts w:ascii="ＭＳ Ｐゴシック" w:eastAsia="ＭＳ Ｐゴシック" w:hAnsi="ＭＳ Ｐゴシック" w:cs="ＭＳ Ｐゴシック" w:hint="eastAsia"/>
          <w:color w:val="000000"/>
          <w:sz w:val="24"/>
          <w14:ligatures w14:val="none"/>
        </w:rPr>
        <w:t>「何事につけ、感謝を込めて祈りと願いをささげ、求めているものを神に打ち明けなさい。そうすれば、あらゆる人知を超える神の平和が、あなたがたの心と考えとをキリスト・イエスによって守るでしょう。」</w:t>
      </w:r>
    </w:p>
    <w:p w14:paraId="47AC9067" w14:textId="77777777" w:rsidR="003B78AD" w:rsidRDefault="003B78AD" w:rsidP="00715966">
      <w:pPr>
        <w:jc w:val="both"/>
        <w:rPr>
          <w:rFonts w:ascii="ＭＳ Ｐゴシック" w:eastAsia="ＭＳ Ｐゴシック" w:hAnsi="ＭＳ Ｐゴシック" w:cs="ＭＳ Ｐゴシック"/>
          <w:color w:val="000000"/>
          <w:sz w:val="24"/>
          <w14:ligatures w14:val="none"/>
        </w:rPr>
      </w:pPr>
    </w:p>
    <w:p w14:paraId="77D24A04" w14:textId="39887A3A" w:rsidR="00435492" w:rsidRDefault="003B78AD" w:rsidP="00435492">
      <w:pPr>
        <w:jc w:val="both"/>
        <w:rPr>
          <w:rFonts w:ascii="ＭＳ 明朝" w:eastAsia="ＭＳ 明朝" w:hAnsi="ＭＳ 明朝" w:cs="ＭＳ Ｐゴシック"/>
          <w:color w:val="000000"/>
          <w:sz w:val="24"/>
          <w14:ligatures w14:val="none"/>
        </w:rPr>
      </w:pPr>
      <w:r>
        <w:rPr>
          <w:rFonts w:ascii="ＭＳ Ｐゴシック" w:eastAsia="ＭＳ Ｐゴシック" w:hAnsi="ＭＳ Ｐゴシック" w:cs="ＭＳ Ｐゴシック" w:hint="eastAsia"/>
          <w:color w:val="000000"/>
          <w:sz w:val="24"/>
          <w14:ligatures w14:val="none"/>
        </w:rPr>
        <w:t xml:space="preserve">　</w:t>
      </w:r>
      <w:r w:rsidR="00435492">
        <w:rPr>
          <w:rFonts w:ascii="ＭＳ Ｐゴシック" w:eastAsia="ＭＳ Ｐゴシック" w:hAnsi="ＭＳ Ｐゴシック" w:cs="ＭＳ Ｐゴシック" w:hint="eastAsia"/>
          <w:color w:val="000000"/>
          <w:sz w:val="24"/>
          <w14:ligatures w14:val="none"/>
        </w:rPr>
        <w:t>「</w:t>
      </w:r>
      <w:r w:rsidR="00435492" w:rsidRPr="00435492">
        <w:rPr>
          <w:rFonts w:ascii="ＭＳ Ｐゴシック" w:eastAsia="ＭＳ Ｐゴシック" w:hAnsi="ＭＳ Ｐゴシック" w:cs="ＭＳ Ｐゴシック" w:hint="eastAsia"/>
          <w:color w:val="000000"/>
          <w:sz w:val="24"/>
          <w14:ligatures w14:val="none"/>
        </w:rPr>
        <w:t>何事につけ、感謝を込めて祈りと願い</w:t>
      </w:r>
      <w:r w:rsidR="00435492">
        <w:rPr>
          <w:rFonts w:ascii="ＭＳ Ｐゴシック" w:eastAsia="ＭＳ Ｐゴシック" w:hAnsi="ＭＳ Ｐゴシック" w:cs="ＭＳ Ｐゴシック" w:hint="eastAsia"/>
          <w:color w:val="000000"/>
          <w:sz w:val="24"/>
          <w14:ligatures w14:val="none"/>
        </w:rPr>
        <w:t>をささげ」</w:t>
      </w:r>
      <w:r w:rsidR="00435492" w:rsidRPr="00435492">
        <w:rPr>
          <w:rFonts w:ascii="ＭＳ 明朝" w:eastAsia="ＭＳ 明朝" w:hAnsi="ＭＳ 明朝" w:cs="ＭＳ Ｐゴシック" w:hint="eastAsia"/>
          <w:color w:val="000000"/>
          <w:sz w:val="24"/>
          <w14:ligatures w14:val="none"/>
        </w:rPr>
        <w:t>。</w:t>
      </w:r>
      <w:r w:rsidR="00435492">
        <w:rPr>
          <w:rFonts w:ascii="ＭＳ 明朝" w:eastAsia="ＭＳ 明朝" w:hAnsi="ＭＳ 明朝" w:cs="ＭＳ Ｐゴシック" w:hint="eastAsia"/>
          <w:color w:val="000000"/>
          <w:sz w:val="24"/>
          <w14:ligatures w14:val="none"/>
        </w:rPr>
        <w:t>それこそ</w:t>
      </w:r>
      <w:r w:rsidR="004D2161" w:rsidRPr="004D2161">
        <w:rPr>
          <w:rFonts w:ascii="ＭＳ Ｐゴシック" w:eastAsia="ＭＳ Ｐゴシック" w:hAnsi="ＭＳ Ｐゴシック" w:cs="ＭＳ Ｐゴシック" w:hint="eastAsia"/>
          <w:color w:val="000000"/>
          <w:sz w:val="24"/>
          <w14:ligatures w14:val="none"/>
        </w:rPr>
        <w:t>‟</w:t>
      </w:r>
      <w:r w:rsidR="00435492" w:rsidRPr="004D2161">
        <w:rPr>
          <w:rFonts w:ascii="ＭＳ Ｐゴシック" w:eastAsia="ＭＳ Ｐゴシック" w:hAnsi="ＭＳ Ｐゴシック" w:cs="ＭＳ Ｐゴシック" w:hint="eastAsia"/>
          <w:color w:val="000000"/>
          <w:sz w:val="24"/>
          <w14:ligatures w14:val="none"/>
        </w:rPr>
        <w:t>数えてみよ、主の恵み</w:t>
      </w:r>
      <w:r w:rsidR="004D2161" w:rsidRPr="004D2161">
        <w:rPr>
          <w:rFonts w:ascii="ＭＳ Ｐゴシック" w:eastAsia="ＭＳ Ｐゴシック" w:hAnsi="ＭＳ Ｐゴシック" w:cs="ＭＳ Ｐゴシック"/>
          <w:color w:val="000000"/>
          <w:sz w:val="24"/>
          <w14:ligatures w14:val="none"/>
        </w:rPr>
        <w:t>”</w:t>
      </w:r>
      <w:r w:rsidR="00435492">
        <w:rPr>
          <w:rFonts w:ascii="ＭＳ 明朝" w:eastAsia="ＭＳ 明朝" w:hAnsi="ＭＳ 明朝" w:cs="ＭＳ Ｐゴシック" w:hint="eastAsia"/>
          <w:color w:val="000000"/>
          <w:sz w:val="24"/>
          <w14:ligatures w14:val="none"/>
        </w:rPr>
        <w:t>です。</w:t>
      </w:r>
      <w:r w:rsidR="004D2161">
        <w:rPr>
          <w:rFonts w:ascii="ＭＳ 明朝" w:eastAsia="ＭＳ 明朝" w:hAnsi="ＭＳ 明朝" w:cs="ＭＳ Ｐゴシック" w:hint="eastAsia"/>
          <w:color w:val="000000"/>
          <w:sz w:val="24"/>
          <w14:ligatures w14:val="none"/>
        </w:rPr>
        <w:t>感謝出来ることがたくさんある筈。</w:t>
      </w:r>
      <w:r w:rsidR="00435492">
        <w:rPr>
          <w:rFonts w:ascii="ＭＳ 明朝" w:eastAsia="ＭＳ 明朝" w:hAnsi="ＭＳ 明朝" w:cs="ＭＳ Ｐゴシック" w:hint="eastAsia"/>
          <w:color w:val="000000"/>
          <w:sz w:val="24"/>
          <w14:ligatures w14:val="none"/>
        </w:rPr>
        <w:t>生かされていること、赦されていること、また、誰かの助け。今ここにこうしていること。また幸せな思い出。それらは、皆</w:t>
      </w:r>
      <w:r w:rsidR="004D2161">
        <w:rPr>
          <w:rFonts w:ascii="ＭＳ 明朝" w:eastAsia="ＭＳ 明朝" w:hAnsi="ＭＳ 明朝" w:cs="ＭＳ Ｐゴシック" w:hint="eastAsia"/>
          <w:color w:val="000000"/>
          <w:sz w:val="24"/>
          <w14:ligatures w14:val="none"/>
        </w:rPr>
        <w:t>、</w:t>
      </w:r>
      <w:r w:rsidR="00435492">
        <w:rPr>
          <w:rFonts w:ascii="ＭＳ 明朝" w:eastAsia="ＭＳ 明朝" w:hAnsi="ＭＳ 明朝" w:cs="ＭＳ Ｐゴシック" w:hint="eastAsia"/>
          <w:color w:val="000000"/>
          <w:sz w:val="24"/>
          <w14:ligatures w14:val="none"/>
        </w:rPr>
        <w:t>私たちの中に射す</w:t>
      </w:r>
      <w:r w:rsidR="00435492" w:rsidRPr="004D2161">
        <w:rPr>
          <w:rFonts w:ascii="ＭＳ Ｐゴシック" w:eastAsia="ＭＳ Ｐゴシック" w:hAnsi="ＭＳ Ｐゴシック" w:cs="ＭＳ Ｐゴシック" w:hint="eastAsia"/>
          <w:color w:val="000000"/>
          <w:sz w:val="24"/>
          <w14:ligatures w14:val="none"/>
        </w:rPr>
        <w:t>「光」</w:t>
      </w:r>
      <w:r w:rsidR="00435492">
        <w:rPr>
          <w:rFonts w:ascii="ＭＳ 明朝" w:eastAsia="ＭＳ 明朝" w:hAnsi="ＭＳ 明朝" w:cs="ＭＳ Ｐゴシック" w:hint="eastAsia"/>
          <w:color w:val="000000"/>
          <w:sz w:val="24"/>
          <w14:ligatures w14:val="none"/>
        </w:rPr>
        <w:t>です。この「光」によって、「</w:t>
      </w:r>
      <w:r w:rsidR="00435492" w:rsidRPr="00435492">
        <w:rPr>
          <w:rFonts w:ascii="ＭＳ 明朝" w:eastAsia="ＭＳ 明朝" w:hAnsi="ＭＳ 明朝" w:cs="ＭＳ Ｐゴシック" w:hint="eastAsia"/>
          <w:color w:val="000000"/>
          <w:sz w:val="24"/>
          <w14:ligatures w14:val="none"/>
        </w:rPr>
        <w:t>あらゆる人知を超える神の平和が、あなたがたの心と考えとをキリスト・イエスによって守る」</w:t>
      </w:r>
      <w:r w:rsidR="00FF2B92">
        <w:rPr>
          <w:rFonts w:ascii="ＭＳ 明朝" w:eastAsia="ＭＳ 明朝" w:hAnsi="ＭＳ 明朝" w:cs="ＭＳ Ｐゴシック" w:hint="eastAsia"/>
          <w:color w:val="000000"/>
          <w:sz w:val="24"/>
          <w14:ligatures w14:val="none"/>
        </w:rPr>
        <w:t>とありように、</w:t>
      </w:r>
      <w:r w:rsidR="00435492" w:rsidRPr="00435492">
        <w:rPr>
          <w:rFonts w:ascii="ＭＳ Ｐゴシック" w:eastAsia="ＭＳ Ｐゴシック" w:hAnsi="ＭＳ Ｐゴシック" w:cs="ＭＳ Ｐゴシック" w:hint="eastAsia"/>
          <w:color w:val="000000"/>
          <w:sz w:val="24"/>
          <w14:ligatures w14:val="none"/>
        </w:rPr>
        <w:t>神様からの平和（平安）が心を支配するようになる</w:t>
      </w:r>
      <w:r w:rsidR="00435492">
        <w:rPr>
          <w:rFonts w:ascii="ＭＳ 明朝" w:eastAsia="ＭＳ 明朝" w:hAnsi="ＭＳ 明朝" w:cs="ＭＳ Ｐゴシック" w:hint="eastAsia"/>
          <w:color w:val="000000"/>
          <w:sz w:val="24"/>
          <w14:ligatures w14:val="none"/>
        </w:rPr>
        <w:t>と言うのですね。</w:t>
      </w:r>
      <w:r w:rsidR="00333907">
        <w:rPr>
          <w:rFonts w:ascii="ＭＳ 明朝" w:eastAsia="ＭＳ 明朝" w:hAnsi="ＭＳ 明朝" w:cs="ＭＳ Ｐゴシック" w:hint="eastAsia"/>
          <w:color w:val="000000"/>
          <w:sz w:val="24"/>
          <w14:ligatures w14:val="none"/>
        </w:rPr>
        <w:t>大切なのは、</w:t>
      </w:r>
      <w:r w:rsidR="00605DE0">
        <w:rPr>
          <w:rFonts w:ascii="ＭＳ 明朝" w:eastAsia="ＭＳ 明朝" w:hAnsi="ＭＳ 明朝" w:cs="ＭＳ Ｐゴシック" w:hint="eastAsia"/>
          <w:color w:val="000000"/>
          <w:sz w:val="24"/>
          <w14:ligatures w14:val="none"/>
        </w:rPr>
        <w:t>これが</w:t>
      </w:r>
      <w:r w:rsidR="00333907">
        <w:rPr>
          <w:rFonts w:ascii="ＭＳ 明朝" w:eastAsia="ＭＳ 明朝" w:hAnsi="ＭＳ 明朝" w:cs="ＭＳ Ｐゴシック" w:hint="eastAsia"/>
          <w:color w:val="000000"/>
          <w:sz w:val="24"/>
          <w14:ligatures w14:val="none"/>
        </w:rPr>
        <w:t>わたしの中からではなく、</w:t>
      </w:r>
      <w:r w:rsidR="00605DE0" w:rsidRPr="00605DE0">
        <w:rPr>
          <w:rFonts w:ascii="ＭＳ Ｐゴシック" w:eastAsia="ＭＳ Ｐゴシック" w:hAnsi="ＭＳ Ｐゴシック" w:cs="ＭＳ Ｐゴシック" w:hint="eastAsia"/>
          <w:color w:val="000000"/>
          <w:sz w:val="24"/>
          <w14:ligatures w14:val="none"/>
        </w:rPr>
        <w:t>「神からの」平和</w:t>
      </w:r>
      <w:r w:rsidR="00605DE0">
        <w:rPr>
          <w:rFonts w:ascii="ＭＳ 明朝" w:eastAsia="ＭＳ 明朝" w:hAnsi="ＭＳ 明朝" w:cs="ＭＳ Ｐゴシック" w:hint="eastAsia"/>
          <w:color w:val="000000"/>
          <w:sz w:val="24"/>
          <w14:ligatures w14:val="none"/>
        </w:rPr>
        <w:t>だということです。</w:t>
      </w:r>
    </w:p>
    <w:p w14:paraId="042C0DE4" w14:textId="77777777" w:rsidR="00605DE0" w:rsidRDefault="00605DE0" w:rsidP="00435492">
      <w:pPr>
        <w:jc w:val="both"/>
        <w:rPr>
          <w:rFonts w:ascii="ＭＳ 明朝" w:eastAsia="ＭＳ 明朝" w:hAnsi="ＭＳ 明朝" w:cs="ＭＳ Ｐゴシック"/>
          <w:color w:val="000000"/>
          <w:sz w:val="24"/>
          <w14:ligatures w14:val="none"/>
        </w:rPr>
      </w:pPr>
    </w:p>
    <w:p w14:paraId="02F403EF" w14:textId="2D18699F" w:rsidR="00A44300" w:rsidRDefault="00605DE0" w:rsidP="00435492">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先週</w:t>
      </w:r>
      <w:r w:rsidR="00751E31">
        <w:rPr>
          <w:rFonts w:ascii="ＭＳ 明朝" w:eastAsia="ＭＳ 明朝" w:hAnsi="ＭＳ 明朝" w:cs="ＭＳ Ｐゴシック" w:hint="eastAsia"/>
          <w:color w:val="000000"/>
          <w:sz w:val="24"/>
          <w14:ligatures w14:val="none"/>
        </w:rPr>
        <w:t>放送</w:t>
      </w:r>
      <w:r>
        <w:rPr>
          <w:rFonts w:ascii="ＭＳ 明朝" w:eastAsia="ＭＳ 明朝" w:hAnsi="ＭＳ 明朝" w:cs="ＭＳ Ｐゴシック" w:hint="eastAsia"/>
          <w:color w:val="000000"/>
          <w:sz w:val="24"/>
          <w14:ligatures w14:val="none"/>
        </w:rPr>
        <w:t>の</w:t>
      </w:r>
      <w:r w:rsidR="00A44300">
        <w:rPr>
          <w:rFonts w:ascii="ＭＳ 明朝" w:eastAsia="ＭＳ 明朝" w:hAnsi="ＭＳ 明朝" w:cs="ＭＳ Ｐゴシック" w:hint="eastAsia"/>
          <w:color w:val="000000"/>
          <w:sz w:val="24"/>
          <w14:ligatures w14:val="none"/>
        </w:rPr>
        <w:t>NHKの朝ドラの</w:t>
      </w:r>
      <w:r w:rsidRPr="00B70429">
        <w:rPr>
          <w:rFonts w:ascii="ＭＳ Ｐゴシック" w:eastAsia="ＭＳ Ｐゴシック" w:hAnsi="ＭＳ Ｐゴシック" w:cs="ＭＳ Ｐゴシック" w:hint="eastAsia"/>
          <w:color w:val="000000"/>
          <w:sz w:val="24"/>
          <w14:ligatures w14:val="none"/>
        </w:rPr>
        <w:t>『あんぱん』</w:t>
      </w:r>
      <w:r w:rsidR="00B70429" w:rsidRPr="00B70429">
        <w:rPr>
          <w:rFonts w:ascii="ＭＳ 明朝" w:eastAsia="ＭＳ 明朝" w:hAnsi="ＭＳ 明朝" w:cs="ＭＳ Ｐゴシック" w:hint="eastAsia"/>
          <w:color w:val="000000"/>
          <w:sz w:val="24"/>
          <w14:ligatures w14:val="none"/>
        </w:rPr>
        <w:t>の中</w:t>
      </w:r>
      <w:r w:rsidRPr="00B70429">
        <w:rPr>
          <w:rFonts w:ascii="ＭＳ 明朝" w:eastAsia="ＭＳ 明朝" w:hAnsi="ＭＳ 明朝" w:cs="ＭＳ Ｐゴシック" w:hint="eastAsia"/>
          <w:color w:val="000000"/>
          <w:sz w:val="24"/>
          <w14:ligatures w14:val="none"/>
        </w:rPr>
        <w:t>で、</w:t>
      </w:r>
      <w:r>
        <w:rPr>
          <w:rFonts w:ascii="ＭＳ 明朝" w:eastAsia="ＭＳ 明朝" w:hAnsi="ＭＳ 明朝" w:cs="ＭＳ Ｐゴシック" w:hint="eastAsia"/>
          <w:color w:val="000000"/>
          <w:sz w:val="24"/>
          <w14:ligatures w14:val="none"/>
        </w:rPr>
        <w:t>とても印象的な</w:t>
      </w:r>
      <w:r w:rsidR="00B70429">
        <w:rPr>
          <w:rFonts w:ascii="ＭＳ 明朝" w:eastAsia="ＭＳ 明朝" w:hAnsi="ＭＳ 明朝" w:cs="ＭＳ Ｐゴシック" w:hint="eastAsia"/>
          <w:color w:val="000000"/>
          <w:sz w:val="24"/>
          <w14:ligatures w14:val="none"/>
        </w:rPr>
        <w:t>シーン</w:t>
      </w:r>
      <w:r>
        <w:rPr>
          <w:rFonts w:ascii="ＭＳ 明朝" w:eastAsia="ＭＳ 明朝" w:hAnsi="ＭＳ 明朝" w:cs="ＭＳ Ｐゴシック" w:hint="eastAsia"/>
          <w:color w:val="000000"/>
          <w:sz w:val="24"/>
          <w14:ligatures w14:val="none"/>
        </w:rPr>
        <w:t>が</w:t>
      </w:r>
      <w:r w:rsidR="00B70429">
        <w:rPr>
          <w:rFonts w:ascii="ＭＳ 明朝" w:eastAsia="ＭＳ 明朝" w:hAnsi="ＭＳ 明朝" w:cs="ＭＳ Ｐゴシック" w:hint="eastAsia"/>
          <w:color w:val="000000"/>
          <w:sz w:val="24"/>
          <w14:ligatures w14:val="none"/>
        </w:rPr>
        <w:t>あり</w:t>
      </w:r>
      <w:r>
        <w:rPr>
          <w:rFonts w:ascii="ＭＳ 明朝" w:eastAsia="ＭＳ 明朝" w:hAnsi="ＭＳ 明朝" w:cs="ＭＳ Ｐゴシック" w:hint="eastAsia"/>
          <w:color w:val="000000"/>
          <w:sz w:val="24"/>
          <w14:ligatures w14:val="none"/>
        </w:rPr>
        <w:t>ました。「アンパンマン」の作者</w:t>
      </w:r>
      <w:r w:rsidRPr="00751E31">
        <w:rPr>
          <w:rFonts w:ascii="ＭＳ Ｐゴシック" w:eastAsia="ＭＳ Ｐゴシック" w:hAnsi="ＭＳ Ｐゴシック" w:cs="ＭＳ Ｐゴシック" w:hint="eastAsia"/>
          <w:color w:val="000000"/>
          <w:sz w:val="24"/>
          <w14:ligatures w14:val="none"/>
        </w:rPr>
        <w:t>やなせたかし</w:t>
      </w:r>
      <w:r>
        <w:rPr>
          <w:rFonts w:ascii="ＭＳ 明朝" w:eastAsia="ＭＳ 明朝" w:hAnsi="ＭＳ 明朝" w:cs="ＭＳ Ｐゴシック" w:hint="eastAsia"/>
          <w:color w:val="000000"/>
          <w:sz w:val="24"/>
          <w14:ligatures w14:val="none"/>
        </w:rPr>
        <w:t>が、戦争から生きて</w:t>
      </w:r>
      <w:r w:rsidR="00FA58CC">
        <w:rPr>
          <w:rFonts w:ascii="ＭＳ 明朝" w:eastAsia="ＭＳ 明朝" w:hAnsi="ＭＳ 明朝" w:cs="ＭＳ Ｐゴシック" w:hint="eastAsia"/>
          <w:color w:val="000000"/>
          <w:sz w:val="24"/>
          <w14:ligatures w14:val="none"/>
        </w:rPr>
        <w:t>戻って</w:t>
      </w:r>
      <w:r>
        <w:rPr>
          <w:rFonts w:ascii="ＭＳ 明朝" w:eastAsia="ＭＳ 明朝" w:hAnsi="ＭＳ 明朝" w:cs="ＭＳ Ｐゴシック" w:hint="eastAsia"/>
          <w:color w:val="000000"/>
          <w:sz w:val="24"/>
          <w14:ligatures w14:val="none"/>
        </w:rPr>
        <w:t>きて、</w:t>
      </w:r>
      <w:r w:rsidR="006008B2">
        <w:rPr>
          <w:rFonts w:ascii="ＭＳ 明朝" w:eastAsia="ＭＳ 明朝" w:hAnsi="ＭＳ 明朝" w:cs="ＭＳ Ｐゴシック" w:hint="eastAsia"/>
          <w:color w:val="000000"/>
          <w:sz w:val="24"/>
          <w14:ligatures w14:val="none"/>
        </w:rPr>
        <w:t>荒野原で、</w:t>
      </w:r>
      <w:r>
        <w:rPr>
          <w:rFonts w:ascii="ＭＳ 明朝" w:eastAsia="ＭＳ 明朝" w:hAnsi="ＭＳ 明朝" w:cs="ＭＳ Ｐゴシック" w:hint="eastAsia"/>
          <w:color w:val="000000"/>
          <w:sz w:val="24"/>
          <w14:ligatures w14:val="none"/>
        </w:rPr>
        <w:t>やがて奥さんになる</w:t>
      </w:r>
      <w:r w:rsidRPr="00FA58CC">
        <w:rPr>
          <w:rFonts w:ascii="ＭＳ Ｐゴシック" w:eastAsia="ＭＳ Ｐゴシック" w:hAnsi="ＭＳ Ｐゴシック" w:cs="ＭＳ Ｐゴシック" w:hint="eastAsia"/>
          <w:color w:val="000000"/>
          <w:sz w:val="24"/>
          <w14:ligatures w14:val="none"/>
        </w:rPr>
        <w:t>のぶさん</w:t>
      </w:r>
      <w:r>
        <w:rPr>
          <w:rFonts w:ascii="ＭＳ 明朝" w:eastAsia="ＭＳ 明朝" w:hAnsi="ＭＳ 明朝" w:cs="ＭＳ Ｐゴシック" w:hint="eastAsia"/>
          <w:color w:val="000000"/>
          <w:sz w:val="24"/>
          <w14:ligatures w14:val="none"/>
        </w:rPr>
        <w:t>に会う場面です。</w:t>
      </w:r>
      <w:r w:rsidR="00FA58CC">
        <w:rPr>
          <w:rFonts w:ascii="ＭＳ 明朝" w:eastAsia="ＭＳ 明朝" w:hAnsi="ＭＳ 明朝" w:cs="ＭＳ Ｐゴシック" w:hint="eastAsia"/>
          <w:color w:val="000000"/>
          <w:sz w:val="24"/>
          <w14:ligatures w14:val="none"/>
        </w:rPr>
        <w:t>のぶはもともととても</w:t>
      </w:r>
      <w:r w:rsidR="006901F6">
        <w:rPr>
          <w:rFonts w:ascii="ＭＳ 明朝" w:eastAsia="ＭＳ 明朝" w:hAnsi="ＭＳ 明朝" w:cs="ＭＳ Ｐゴシック" w:hint="eastAsia"/>
          <w:color w:val="000000"/>
          <w:sz w:val="24"/>
          <w14:ligatures w14:val="none"/>
        </w:rPr>
        <w:t>前向きな人なのですけれども、</w:t>
      </w:r>
      <w:r>
        <w:rPr>
          <w:rFonts w:ascii="ＭＳ 明朝" w:eastAsia="ＭＳ 明朝" w:hAnsi="ＭＳ 明朝" w:cs="ＭＳ Ｐゴシック" w:hint="eastAsia"/>
          <w:color w:val="000000"/>
          <w:sz w:val="24"/>
          <w14:ligatures w14:val="none"/>
        </w:rPr>
        <w:t>この時のぶはとても絶望しているのです。学校の教師として「愛国の鑑」と呼ばれることを喜んでいた自分だったけれども、自分は何と間違っていたことか</w:t>
      </w:r>
      <w:r w:rsidR="005F0807">
        <w:rPr>
          <w:rFonts w:ascii="ＭＳ 明朝" w:eastAsia="ＭＳ 明朝" w:hAnsi="ＭＳ 明朝" w:cs="ＭＳ Ｐゴシック" w:hint="eastAsia"/>
          <w:color w:val="000000"/>
          <w:sz w:val="24"/>
          <w14:ligatures w14:val="none"/>
        </w:rPr>
        <w:t>、</w:t>
      </w:r>
      <w:r>
        <w:rPr>
          <w:rFonts w:ascii="ＭＳ 明朝" w:eastAsia="ＭＳ 明朝" w:hAnsi="ＭＳ 明朝" w:cs="ＭＳ Ｐゴシック" w:hint="eastAsia"/>
          <w:color w:val="000000"/>
          <w:sz w:val="24"/>
          <w14:ligatures w14:val="none"/>
        </w:rPr>
        <w:t>多くの子供たちにお国のために立派な兵隊になりなさいと言ったり、</w:t>
      </w:r>
      <w:r w:rsidR="00A44300">
        <w:rPr>
          <w:rFonts w:ascii="ＭＳ 明朝" w:eastAsia="ＭＳ 明朝" w:hAnsi="ＭＳ 明朝" w:cs="ＭＳ Ｐゴシック" w:hint="eastAsia"/>
          <w:color w:val="000000"/>
          <w:sz w:val="24"/>
          <w14:ligatures w14:val="none"/>
        </w:rPr>
        <w:t>女の子には、お兄さんが戦地に行くことを笑顔で励まして送り出しなさいと言ってしまった。私は生きていていいのだろうか、生きる資格があるのだろうか、と。</w:t>
      </w:r>
      <w:r w:rsidR="00D37884">
        <w:rPr>
          <w:rFonts w:ascii="ＭＳ 明朝" w:eastAsia="ＭＳ 明朝" w:hAnsi="ＭＳ 明朝" w:cs="ＭＳ Ｐゴシック" w:hint="eastAsia"/>
          <w:color w:val="000000"/>
          <w:sz w:val="24"/>
          <w14:ligatures w14:val="none"/>
        </w:rPr>
        <w:t>それを聞いた</w:t>
      </w:r>
      <w:r w:rsidR="00A44300">
        <w:rPr>
          <w:rFonts w:ascii="ＭＳ 明朝" w:eastAsia="ＭＳ 明朝" w:hAnsi="ＭＳ 明朝" w:cs="ＭＳ Ｐゴシック" w:hint="eastAsia"/>
          <w:color w:val="000000"/>
          <w:sz w:val="24"/>
          <w14:ligatures w14:val="none"/>
        </w:rPr>
        <w:t>たかしは言うのです。「死んでいい命なんて一つもない。殺されていい命なんてない。「正義」なんていうものはひっくり返ることがあるんだ。何が本当の正義なのか自分も分からない。でも、僕は</w:t>
      </w:r>
      <w:r w:rsidR="00EB78C4">
        <w:rPr>
          <w:rFonts w:ascii="ＭＳ 明朝" w:eastAsia="ＭＳ 明朝" w:hAnsi="ＭＳ 明朝" w:cs="ＭＳ Ｐゴシック" w:hint="eastAsia"/>
          <w:color w:val="000000"/>
          <w:sz w:val="24"/>
          <w14:ligatures w14:val="none"/>
        </w:rPr>
        <w:t>みんな</w:t>
      </w:r>
      <w:r w:rsidR="00A44300">
        <w:rPr>
          <w:rFonts w:ascii="ＭＳ 明朝" w:eastAsia="ＭＳ 明朝" w:hAnsi="ＭＳ 明朝" w:cs="ＭＳ Ｐゴシック" w:hint="eastAsia"/>
          <w:color w:val="000000"/>
          <w:sz w:val="24"/>
          <w14:ligatures w14:val="none"/>
        </w:rPr>
        <w:t>が喜べる、笑顔になれることのために生きて行きたい。のぶちゃんも絶望せずにその命を生きて欲しい」。</w:t>
      </w:r>
    </w:p>
    <w:p w14:paraId="14C4DCF4" w14:textId="77777777" w:rsidR="00A44300" w:rsidRDefault="00A44300" w:rsidP="00435492">
      <w:pPr>
        <w:jc w:val="both"/>
        <w:rPr>
          <w:rFonts w:ascii="ＭＳ 明朝" w:eastAsia="ＭＳ 明朝" w:hAnsi="ＭＳ 明朝" w:cs="ＭＳ Ｐゴシック"/>
          <w:color w:val="000000"/>
          <w:sz w:val="24"/>
          <w14:ligatures w14:val="none"/>
        </w:rPr>
      </w:pPr>
    </w:p>
    <w:p w14:paraId="62992CAB" w14:textId="4AAD9AD8" w:rsidR="00435492" w:rsidRPr="002200EF" w:rsidRDefault="00A44300" w:rsidP="00435492">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これは、私たちへの神様からのメッセージにも</w:t>
      </w:r>
      <w:r w:rsidR="00566E46">
        <w:rPr>
          <w:rFonts w:ascii="ＭＳ 明朝" w:eastAsia="ＭＳ 明朝" w:hAnsi="ＭＳ 明朝" w:cs="ＭＳ Ｐゴシック" w:hint="eastAsia"/>
          <w:color w:val="000000"/>
          <w:sz w:val="24"/>
          <w14:ligatures w14:val="none"/>
        </w:rPr>
        <w:t>重なると思いました。私たちは弱いです。時代に翻弄される、長い物に巻かれ、いつしか誰かを叩いたり、傷つける側に立ってしまうことがある。自己保身がそこにあります。色んな言い訳もできるかもしれない。でもそうじゃない。そうじゃない</w:t>
      </w:r>
      <w:r w:rsidR="004F48B6">
        <w:rPr>
          <w:rFonts w:ascii="ＭＳ 明朝" w:eastAsia="ＭＳ 明朝" w:hAnsi="ＭＳ 明朝" w:cs="ＭＳ Ｐゴシック" w:hint="eastAsia"/>
          <w:color w:val="000000"/>
          <w:sz w:val="24"/>
          <w14:ligatures w14:val="none"/>
        </w:rPr>
        <w:t>！</w:t>
      </w:r>
      <w:r w:rsidR="00566E46">
        <w:rPr>
          <w:rFonts w:ascii="ＭＳ 明朝" w:eastAsia="ＭＳ 明朝" w:hAnsi="ＭＳ 明朝" w:cs="ＭＳ Ｐゴシック" w:hint="eastAsia"/>
          <w:color w:val="000000"/>
          <w:sz w:val="24"/>
          <w14:ligatures w14:val="none"/>
        </w:rPr>
        <w:t>神様の光に照らされて生きるということが私たちには求められていると思います。パウロは、イエス</w:t>
      </w:r>
      <w:r w:rsidR="00BF495B">
        <w:rPr>
          <w:rFonts w:ascii="ＭＳ 明朝" w:eastAsia="ＭＳ 明朝" w:hAnsi="ＭＳ 明朝" w:cs="ＭＳ Ｐゴシック" w:hint="eastAsia"/>
          <w:color w:val="000000"/>
          <w:sz w:val="24"/>
          <w14:ligatures w14:val="none"/>
        </w:rPr>
        <w:t>様</w:t>
      </w:r>
      <w:r w:rsidR="00566E46">
        <w:rPr>
          <w:rFonts w:ascii="ＭＳ 明朝" w:eastAsia="ＭＳ 明朝" w:hAnsi="ＭＳ 明朝" w:cs="ＭＳ Ｐゴシック" w:hint="eastAsia"/>
          <w:color w:val="000000"/>
          <w:sz w:val="24"/>
          <w14:ligatures w14:val="none"/>
        </w:rPr>
        <w:t>に捕えられて、自分の立ち位置というものへの</w:t>
      </w:r>
      <w:r w:rsidR="002200EF">
        <w:rPr>
          <w:rFonts w:ascii="ＭＳ 明朝" w:eastAsia="ＭＳ 明朝" w:hAnsi="ＭＳ 明朝" w:cs="ＭＳ Ｐゴシック" w:hint="eastAsia"/>
          <w:color w:val="000000"/>
          <w:sz w:val="24"/>
          <w14:ligatures w14:val="none"/>
        </w:rPr>
        <w:t>こだわ</w:t>
      </w:r>
      <w:r w:rsidR="00566E46">
        <w:rPr>
          <w:rFonts w:ascii="ＭＳ 明朝" w:eastAsia="ＭＳ 明朝" w:hAnsi="ＭＳ 明朝" w:cs="ＭＳ Ｐゴシック" w:hint="eastAsia"/>
          <w:color w:val="000000"/>
          <w:sz w:val="24"/>
          <w14:ligatures w14:val="none"/>
        </w:rPr>
        <w:t>りが消えて行った人です。それこそ</w:t>
      </w:r>
      <w:r w:rsidR="002200EF">
        <w:rPr>
          <w:rFonts w:ascii="ＭＳ 明朝" w:eastAsia="ＭＳ 明朝" w:hAnsi="ＭＳ 明朝" w:cs="ＭＳ Ｐゴシック" w:hint="eastAsia"/>
          <w:color w:val="000000"/>
          <w:sz w:val="24"/>
          <w14:ligatures w14:val="none"/>
        </w:rPr>
        <w:t>‟</w:t>
      </w:r>
      <w:r w:rsidR="00566E46">
        <w:rPr>
          <w:rFonts w:ascii="ＭＳ 明朝" w:eastAsia="ＭＳ 明朝" w:hAnsi="ＭＳ 明朝" w:cs="ＭＳ Ｐゴシック" w:hint="eastAsia"/>
          <w:color w:val="000000"/>
          <w:sz w:val="24"/>
          <w14:ligatures w14:val="none"/>
        </w:rPr>
        <w:t>委ねて生きる人生</w:t>
      </w:r>
      <w:r w:rsidR="002200EF">
        <w:rPr>
          <w:rFonts w:ascii="ＭＳ 明朝" w:eastAsia="ＭＳ 明朝" w:hAnsi="ＭＳ 明朝" w:cs="ＭＳ Ｐゴシック"/>
          <w:color w:val="000000"/>
          <w:sz w:val="24"/>
          <w14:ligatures w14:val="none"/>
        </w:rPr>
        <w:t>”</w:t>
      </w:r>
      <w:r w:rsidR="00566E46">
        <w:rPr>
          <w:rFonts w:ascii="ＭＳ 明朝" w:eastAsia="ＭＳ 明朝" w:hAnsi="ＭＳ 明朝" w:cs="ＭＳ Ｐゴシック" w:hint="eastAsia"/>
          <w:color w:val="000000"/>
          <w:sz w:val="24"/>
          <w14:ligatures w14:val="none"/>
        </w:rPr>
        <w:t>を知りました。</w:t>
      </w:r>
      <w:r w:rsidR="00566E46" w:rsidRPr="00566E46">
        <w:rPr>
          <w:rFonts w:ascii="ＭＳ Ｐゴシック" w:eastAsia="ＭＳ Ｐゴシック" w:hAnsi="ＭＳ Ｐゴシック" w:cs="ＭＳ Ｐゴシック" w:hint="eastAsia"/>
          <w:color w:val="000000"/>
          <w:sz w:val="24"/>
          <w14:ligatures w14:val="none"/>
        </w:rPr>
        <w:t>11節</w:t>
      </w:r>
      <w:r w:rsidR="00566E46">
        <w:rPr>
          <w:rFonts w:ascii="ＭＳ 明朝" w:eastAsia="ＭＳ 明朝" w:hAnsi="ＭＳ 明朝" w:cs="ＭＳ Ｐゴシック" w:hint="eastAsia"/>
          <w:color w:val="000000"/>
          <w:sz w:val="24"/>
          <w14:ligatures w14:val="none"/>
        </w:rPr>
        <w:t>以下。</w:t>
      </w:r>
      <w:r w:rsidR="00566E46" w:rsidRPr="00566E46">
        <w:rPr>
          <w:rFonts w:ascii="ＭＳ Ｐゴシック" w:eastAsia="ＭＳ Ｐゴシック" w:hAnsi="ＭＳ Ｐゴシック" w:cs="ＭＳ Ｐゴシック" w:hint="eastAsia"/>
          <w:color w:val="000000"/>
          <w:sz w:val="24"/>
          <w14:ligatures w14:val="none"/>
        </w:rPr>
        <w:t>「わたしは、自分の置かれた境遇に満足することを習い覚えたのです。貧しく暮らすすべも、豊かに暮らすすべも知っています。満腹していても、空腹であっても、物が有り余っていても不足していても、いついかなる場合にも対処する秘訣を授かっています。わたしを強めてくださる方のお陰で、わたしにはすべてが可能です。」</w:t>
      </w:r>
    </w:p>
    <w:p w14:paraId="1EB91904" w14:textId="77777777" w:rsidR="00566E46" w:rsidRDefault="00566E46" w:rsidP="00435492">
      <w:pPr>
        <w:jc w:val="both"/>
        <w:rPr>
          <w:rFonts w:ascii="ＭＳ Ｐゴシック" w:eastAsia="ＭＳ Ｐゴシック" w:hAnsi="ＭＳ Ｐゴシック" w:cs="ＭＳ Ｐゴシック"/>
          <w:color w:val="000000"/>
          <w:sz w:val="24"/>
          <w14:ligatures w14:val="none"/>
        </w:rPr>
      </w:pPr>
    </w:p>
    <w:p w14:paraId="58AEBB42" w14:textId="74676E33" w:rsidR="00566E46" w:rsidRPr="0094208C" w:rsidRDefault="00566E46" w:rsidP="00435492">
      <w:pPr>
        <w:jc w:val="both"/>
        <w:rPr>
          <w:rFonts w:ascii="ＭＳ 明朝" w:eastAsia="ＭＳ 明朝" w:hAnsi="ＭＳ 明朝" w:cs="ＭＳ Ｐゴシック"/>
          <w:color w:val="000000"/>
          <w:sz w:val="24"/>
          <w14:ligatures w14:val="none"/>
        </w:rPr>
      </w:pPr>
      <w:r>
        <w:rPr>
          <w:rFonts w:ascii="ＭＳ Ｐゴシック" w:eastAsia="ＭＳ Ｐゴシック" w:hAnsi="ＭＳ Ｐゴシック" w:cs="ＭＳ Ｐゴシック" w:hint="eastAsia"/>
          <w:color w:val="000000"/>
          <w:sz w:val="24"/>
          <w14:ligatures w14:val="none"/>
        </w:rPr>
        <w:t xml:space="preserve">　</w:t>
      </w:r>
      <w:r w:rsidRPr="00566E46">
        <w:rPr>
          <w:rFonts w:ascii="ＭＳ 明朝" w:eastAsia="ＭＳ 明朝" w:hAnsi="ＭＳ 明朝" w:cs="ＭＳ Ｐゴシック" w:hint="eastAsia"/>
          <w:color w:val="000000"/>
          <w:sz w:val="24"/>
          <w14:ligatures w14:val="none"/>
        </w:rPr>
        <w:t>それまで</w:t>
      </w:r>
      <w:r>
        <w:rPr>
          <w:rFonts w:ascii="ＭＳ 明朝" w:eastAsia="ＭＳ 明朝" w:hAnsi="ＭＳ 明朝" w:cs="ＭＳ Ｐゴシック" w:hint="eastAsia"/>
          <w:color w:val="000000"/>
          <w:sz w:val="24"/>
          <w14:ligatures w14:val="none"/>
        </w:rPr>
        <w:t>の</w:t>
      </w:r>
      <w:r w:rsidRPr="00566E46">
        <w:rPr>
          <w:rFonts w:ascii="ＭＳ 明朝" w:eastAsia="ＭＳ 明朝" w:hAnsi="ＭＳ 明朝" w:cs="ＭＳ Ｐゴシック" w:hint="eastAsia"/>
          <w:color w:val="000000"/>
          <w:sz w:val="24"/>
          <w14:ligatures w14:val="none"/>
        </w:rPr>
        <w:t>彼は、</w:t>
      </w:r>
      <w:r>
        <w:rPr>
          <w:rFonts w:ascii="ＭＳ 明朝" w:eastAsia="ＭＳ 明朝" w:hAnsi="ＭＳ 明朝" w:cs="ＭＳ Ｐゴシック" w:hint="eastAsia"/>
          <w:color w:val="000000"/>
          <w:sz w:val="24"/>
          <w14:ligatures w14:val="none"/>
        </w:rPr>
        <w:t>キリスト教会の迫害者ですよ。</w:t>
      </w:r>
      <w:r w:rsidR="001574A1">
        <w:rPr>
          <w:rFonts w:ascii="ＭＳ 明朝" w:eastAsia="ＭＳ 明朝" w:hAnsi="ＭＳ 明朝" w:cs="ＭＳ Ｐゴシック" w:hint="eastAsia"/>
          <w:color w:val="000000"/>
          <w:sz w:val="24"/>
          <w14:ligatures w14:val="none"/>
        </w:rPr>
        <w:t>自分ファーストです。</w:t>
      </w:r>
      <w:r w:rsidR="00044136">
        <w:rPr>
          <w:rFonts w:ascii="ＭＳ 明朝" w:eastAsia="ＭＳ 明朝" w:hAnsi="ＭＳ 明朝" w:cs="ＭＳ Ｐゴシック" w:hint="eastAsia"/>
          <w:color w:val="000000"/>
          <w:sz w:val="24"/>
          <w14:ligatures w14:val="none"/>
        </w:rPr>
        <w:t>私たち</w:t>
      </w:r>
      <w:r w:rsidR="00044136">
        <w:rPr>
          <w:rFonts w:ascii="ＭＳ 明朝" w:eastAsia="ＭＳ 明朝" w:hAnsi="ＭＳ 明朝" w:cs="ＭＳ Ｐゴシック" w:hint="eastAsia"/>
          <w:color w:val="000000"/>
          <w:sz w:val="24"/>
          <w14:ligatures w14:val="none"/>
        </w:rPr>
        <w:lastRenderedPageBreak/>
        <w:t>も</w:t>
      </w:r>
      <w:r w:rsidR="00EB706F">
        <w:rPr>
          <w:rFonts w:ascii="ＭＳ 明朝" w:eastAsia="ＭＳ 明朝" w:hAnsi="ＭＳ 明朝" w:cs="ＭＳ Ｐゴシック" w:hint="eastAsia"/>
          <w:color w:val="000000"/>
          <w:sz w:val="24"/>
          <w14:ligatures w14:val="none"/>
        </w:rPr>
        <w:t>結局自分が可愛いということはないか…。</w:t>
      </w:r>
      <w:r w:rsidR="0094208C">
        <w:rPr>
          <w:rFonts w:ascii="ＭＳ 明朝" w:eastAsia="ＭＳ 明朝" w:hAnsi="ＭＳ 明朝" w:cs="ＭＳ Ｐゴシック" w:hint="eastAsia"/>
          <w:color w:val="000000"/>
          <w:sz w:val="24"/>
          <w14:ligatures w14:val="none"/>
        </w:rPr>
        <w:t>けれども</w:t>
      </w:r>
      <w:r w:rsidR="003A1F5F">
        <w:rPr>
          <w:rFonts w:ascii="ＭＳ 明朝" w:eastAsia="ＭＳ 明朝" w:hAnsi="ＭＳ 明朝" w:cs="ＭＳ Ｐゴシック" w:hint="eastAsia"/>
          <w:color w:val="000000"/>
          <w:sz w:val="24"/>
          <w14:ligatures w14:val="none"/>
        </w:rPr>
        <w:t>パウロは、</w:t>
      </w:r>
      <w:r w:rsidR="0094208C">
        <w:rPr>
          <w:rFonts w:ascii="ＭＳ 明朝" w:eastAsia="ＭＳ 明朝" w:hAnsi="ＭＳ 明朝" w:cs="ＭＳ Ｐゴシック" w:hint="eastAsia"/>
          <w:color w:val="000000"/>
          <w:sz w:val="24"/>
          <w14:ligatures w14:val="none"/>
        </w:rPr>
        <w:t>今はそのキリストの福音のために捕えられていつ死ぬともわからぬ状況下にいて、そして、教会の皆を励ましているのです。</w:t>
      </w:r>
      <w:r w:rsidR="003A1F5F">
        <w:rPr>
          <w:rFonts w:ascii="ＭＳ 明朝" w:eastAsia="ＭＳ 明朝" w:hAnsi="ＭＳ 明朝" w:cs="ＭＳ Ｐゴシック" w:hint="eastAsia"/>
          <w:color w:val="000000"/>
          <w:sz w:val="24"/>
          <w14:ligatures w14:val="none"/>
        </w:rPr>
        <w:t>最早</w:t>
      </w:r>
      <w:r w:rsidR="0094208C">
        <w:rPr>
          <w:rFonts w:ascii="ＭＳ 明朝" w:eastAsia="ＭＳ 明朝" w:hAnsi="ＭＳ 明朝" w:cs="ＭＳ Ｐゴシック" w:hint="eastAsia"/>
          <w:color w:val="000000"/>
          <w:sz w:val="24"/>
          <w14:ligatures w14:val="none"/>
        </w:rPr>
        <w:t>たかぶる</w:t>
      </w:r>
      <w:r w:rsidR="003A1F5F">
        <w:rPr>
          <w:rFonts w:ascii="ＭＳ 明朝" w:eastAsia="ＭＳ 明朝" w:hAnsi="ＭＳ 明朝" w:cs="ＭＳ Ｐゴシック" w:hint="eastAsia"/>
          <w:color w:val="000000"/>
          <w:sz w:val="24"/>
          <w14:ligatures w14:val="none"/>
        </w:rPr>
        <w:t>人</w:t>
      </w:r>
      <w:r w:rsidR="0094208C">
        <w:rPr>
          <w:rFonts w:ascii="ＭＳ 明朝" w:eastAsia="ＭＳ 明朝" w:hAnsi="ＭＳ 明朝" w:cs="ＭＳ Ｐゴシック" w:hint="eastAsia"/>
          <w:color w:val="000000"/>
          <w:sz w:val="24"/>
          <w14:ligatures w14:val="none"/>
        </w:rPr>
        <w:t>ではなく、本当に神様の平和を頂いた</w:t>
      </w:r>
      <w:r w:rsidR="003A1F5F">
        <w:rPr>
          <w:rFonts w:ascii="ＭＳ 明朝" w:eastAsia="ＭＳ 明朝" w:hAnsi="ＭＳ 明朝" w:cs="ＭＳ Ｐゴシック" w:hint="eastAsia"/>
          <w:color w:val="000000"/>
          <w:sz w:val="24"/>
          <w14:ligatures w14:val="none"/>
        </w:rPr>
        <w:t>‟</w:t>
      </w:r>
      <w:r w:rsidR="0094208C">
        <w:rPr>
          <w:rFonts w:ascii="ＭＳ 明朝" w:eastAsia="ＭＳ 明朝" w:hAnsi="ＭＳ 明朝" w:cs="ＭＳ Ｐゴシック" w:hint="eastAsia"/>
          <w:color w:val="000000"/>
          <w:sz w:val="24"/>
          <w14:ligatures w14:val="none"/>
        </w:rPr>
        <w:t>平和の人</w:t>
      </w:r>
      <w:r w:rsidR="00D25679">
        <w:rPr>
          <w:rFonts w:ascii="ＭＳ 明朝" w:eastAsia="ＭＳ 明朝" w:hAnsi="ＭＳ 明朝" w:cs="ＭＳ Ｐゴシック"/>
          <w:color w:val="000000"/>
          <w:sz w:val="24"/>
          <w14:ligatures w14:val="none"/>
        </w:rPr>
        <w:t>”</w:t>
      </w:r>
      <w:r w:rsidR="0094208C">
        <w:rPr>
          <w:rFonts w:ascii="ＭＳ 明朝" w:eastAsia="ＭＳ 明朝" w:hAnsi="ＭＳ 明朝" w:cs="ＭＳ Ｐゴシック" w:hint="eastAsia"/>
          <w:color w:val="000000"/>
          <w:sz w:val="24"/>
          <w14:ligatures w14:val="none"/>
        </w:rPr>
        <w:t>として生き、語っていると思います。</w:t>
      </w:r>
      <w:r w:rsidR="005F5CCA">
        <w:rPr>
          <w:rFonts w:ascii="ＭＳ 明朝" w:eastAsia="ＭＳ 明朝" w:hAnsi="ＭＳ 明朝" w:cs="ＭＳ Ｐゴシック" w:hint="eastAsia"/>
          <w:color w:val="000000"/>
          <w:sz w:val="24"/>
          <w14:ligatures w14:val="none"/>
        </w:rPr>
        <w:t>私たちも、そのように今導かれていることを信じて生きたいと思います。</w:t>
      </w:r>
      <w:r w:rsidR="0094208C">
        <w:rPr>
          <w:rFonts w:ascii="ＭＳ 明朝" w:eastAsia="ＭＳ 明朝" w:hAnsi="ＭＳ 明朝" w:cs="ＭＳ Ｐゴシック" w:hint="eastAsia"/>
          <w:color w:val="000000"/>
          <w:sz w:val="24"/>
          <w14:ligatures w14:val="none"/>
        </w:rPr>
        <w:t>この</w:t>
      </w:r>
      <w:r w:rsidR="00DB131B" w:rsidRPr="00DB131B">
        <w:rPr>
          <w:rFonts w:ascii="ＭＳ Ｐゴシック" w:eastAsia="ＭＳ Ｐゴシック" w:hAnsi="ＭＳ Ｐゴシック" w:cs="ＭＳ Ｐゴシック" w:hint="eastAsia"/>
          <w:color w:val="000000"/>
          <w:sz w:val="24"/>
          <w14:ligatures w14:val="none"/>
        </w:rPr>
        <w:t>13節</w:t>
      </w:r>
      <w:r w:rsidR="00DB131B">
        <w:rPr>
          <w:rFonts w:ascii="ＭＳ 明朝" w:eastAsia="ＭＳ 明朝" w:hAnsi="ＭＳ 明朝" w:cs="ＭＳ Ｐゴシック" w:hint="eastAsia"/>
          <w:color w:val="000000"/>
          <w:sz w:val="24"/>
          <w14:ligatures w14:val="none"/>
        </w:rPr>
        <w:t>の</w:t>
      </w:r>
      <w:r w:rsidR="0094208C">
        <w:rPr>
          <w:rFonts w:ascii="ＭＳ 明朝" w:eastAsia="ＭＳ 明朝" w:hAnsi="ＭＳ 明朝" w:cs="ＭＳ Ｐゴシック" w:hint="eastAsia"/>
          <w:color w:val="000000"/>
          <w:sz w:val="24"/>
          <w14:ligatures w14:val="none"/>
        </w:rPr>
        <w:t>言葉が良いですね！</w:t>
      </w:r>
      <w:r w:rsidR="00DB131B">
        <w:rPr>
          <w:rFonts w:ascii="ＭＳ 明朝" w:eastAsia="ＭＳ 明朝" w:hAnsi="ＭＳ 明朝" w:cs="ＭＳ Ｐゴシック" w:hint="eastAsia"/>
          <w:color w:val="000000"/>
          <w:sz w:val="24"/>
          <w14:ligatures w14:val="none"/>
        </w:rPr>
        <w:t>―</w:t>
      </w:r>
      <w:r w:rsidR="0094208C" w:rsidRPr="00DB131B">
        <w:rPr>
          <w:rFonts w:ascii="ＭＳ Ｐゴシック" w:eastAsia="ＭＳ Ｐゴシック" w:hAnsi="ＭＳ Ｐゴシック" w:cs="ＭＳ Ｐゴシック" w:hint="eastAsia"/>
          <w:color w:val="000000"/>
          <w:sz w:val="24"/>
          <w14:ligatures w14:val="none"/>
        </w:rPr>
        <w:t>「</w:t>
      </w:r>
      <w:r w:rsidR="0094208C" w:rsidRPr="00566E46">
        <w:rPr>
          <w:rFonts w:ascii="ＭＳ Ｐゴシック" w:eastAsia="ＭＳ Ｐゴシック" w:hAnsi="ＭＳ Ｐゴシック" w:cs="ＭＳ Ｐゴシック" w:hint="eastAsia"/>
          <w:color w:val="000000"/>
          <w:sz w:val="24"/>
          <w14:ligatures w14:val="none"/>
        </w:rPr>
        <w:t>わたしを強めてくださる方のお陰で、わたしにはすべてが可能です</w:t>
      </w:r>
      <w:r w:rsidR="0094208C">
        <w:rPr>
          <w:rFonts w:ascii="ＭＳ Ｐゴシック" w:eastAsia="ＭＳ Ｐゴシック" w:hAnsi="ＭＳ Ｐゴシック" w:cs="ＭＳ Ｐゴシック" w:hint="eastAsia"/>
          <w:color w:val="000000"/>
          <w:sz w:val="24"/>
          <w14:ligatures w14:val="none"/>
        </w:rPr>
        <w:t>」</w:t>
      </w:r>
      <w:r w:rsidR="00DB131B">
        <w:rPr>
          <w:rFonts w:ascii="ＭＳ Ｐゴシック" w:eastAsia="ＭＳ Ｐゴシック" w:hAnsi="ＭＳ Ｐゴシック" w:cs="ＭＳ Ｐゴシック" w:hint="eastAsia"/>
          <w:color w:val="000000"/>
          <w:sz w:val="24"/>
          <w14:ligatures w14:val="none"/>
        </w:rPr>
        <w:t xml:space="preserve">。　</w:t>
      </w:r>
      <w:r w:rsidR="0094208C" w:rsidRPr="0094208C">
        <w:rPr>
          <w:rFonts w:ascii="ＭＳ 明朝" w:eastAsia="ＭＳ 明朝" w:hAnsi="ＭＳ 明朝" w:cs="ＭＳ Ｐゴシック" w:hint="eastAsia"/>
          <w:color w:val="000000"/>
          <w:sz w:val="24"/>
          <w14:ligatures w14:val="none"/>
        </w:rPr>
        <w:t>お祈り致します。</w:t>
      </w:r>
    </w:p>
    <w:p w14:paraId="04BE2F11" w14:textId="77777777" w:rsidR="00435492" w:rsidRPr="00435492" w:rsidRDefault="00435492" w:rsidP="00435492">
      <w:pPr>
        <w:jc w:val="both"/>
        <w:rPr>
          <w:rFonts w:ascii="ＭＳ 明朝" w:eastAsia="ＭＳ 明朝" w:hAnsi="ＭＳ 明朝" w:cs="ＭＳ Ｐゴシック"/>
          <w:color w:val="000000"/>
          <w:sz w:val="24"/>
          <w14:ligatures w14:val="none"/>
        </w:rPr>
      </w:pPr>
    </w:p>
    <w:p w14:paraId="36AC9C96" w14:textId="219A0DFD" w:rsidR="00435492" w:rsidRPr="003B78AD" w:rsidRDefault="00D25679" w:rsidP="00D25679">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主なる神様、感謝致します！</w:t>
      </w:r>
      <w:r w:rsidR="00613C4F">
        <w:rPr>
          <w:rFonts w:ascii="ＭＳ 明朝" w:eastAsia="ＭＳ 明朝" w:hAnsi="ＭＳ 明朝" w:cs="ＭＳ Ｐゴシック" w:hint="eastAsia"/>
          <w:color w:val="000000"/>
          <w:sz w:val="24"/>
          <w14:ligatures w14:val="none"/>
        </w:rPr>
        <w:t>あなたは、私たちがどのような中にあっても、</w:t>
      </w:r>
      <w:r w:rsidR="00674922">
        <w:rPr>
          <w:rFonts w:ascii="ＭＳ 明朝" w:eastAsia="ＭＳ 明朝" w:hAnsi="ＭＳ 明朝" w:cs="ＭＳ Ｐゴシック" w:hint="eastAsia"/>
          <w:color w:val="000000"/>
          <w:sz w:val="24"/>
          <w14:ligatures w14:val="none"/>
        </w:rPr>
        <w:t>絶望しないで生きて行く力与えて下さいました。</w:t>
      </w:r>
      <w:r w:rsidR="00FC69C2">
        <w:rPr>
          <w:rFonts w:ascii="ＭＳ 明朝" w:eastAsia="ＭＳ 明朝" w:hAnsi="ＭＳ 明朝" w:cs="ＭＳ Ｐゴシック" w:hint="eastAsia"/>
          <w:color w:val="000000"/>
          <w:sz w:val="24"/>
          <w14:ligatures w14:val="none"/>
        </w:rPr>
        <w:t>十字架の上で、わが罪は死んでしまったということを深く信じさせて下さい。そして、</w:t>
      </w:r>
      <w:r w:rsidR="00FE1FED">
        <w:rPr>
          <w:rFonts w:ascii="ＭＳ 明朝" w:eastAsia="ＭＳ 明朝" w:hAnsi="ＭＳ 明朝" w:cs="ＭＳ Ｐゴシック" w:hint="eastAsia"/>
          <w:color w:val="000000"/>
          <w:sz w:val="24"/>
          <w14:ligatures w14:val="none"/>
        </w:rPr>
        <w:t>どうぞ</w:t>
      </w:r>
      <w:r w:rsidR="00FC69C2">
        <w:rPr>
          <w:rFonts w:ascii="ＭＳ 明朝" w:eastAsia="ＭＳ 明朝" w:hAnsi="ＭＳ 明朝" w:cs="ＭＳ Ｐゴシック" w:hint="eastAsia"/>
          <w:color w:val="000000"/>
          <w:sz w:val="24"/>
          <w14:ligatures w14:val="none"/>
        </w:rPr>
        <w:t>私たちを、あなたの光の中に導き、</w:t>
      </w:r>
      <w:r w:rsidR="00FD2A0A">
        <w:rPr>
          <w:rFonts w:ascii="ＭＳ 明朝" w:eastAsia="ＭＳ 明朝" w:hAnsi="ＭＳ 明朝" w:cs="ＭＳ Ｐゴシック" w:hint="eastAsia"/>
          <w:color w:val="000000"/>
          <w:sz w:val="24"/>
          <w14:ligatures w14:val="none"/>
        </w:rPr>
        <w:t>「平和の人」として捕らえ、</w:t>
      </w:r>
      <w:r w:rsidR="00E0559B">
        <w:rPr>
          <w:rFonts w:ascii="ＭＳ 明朝" w:eastAsia="ＭＳ 明朝" w:hAnsi="ＭＳ 明朝" w:cs="ＭＳ Ｐゴシック" w:hint="eastAsia"/>
          <w:color w:val="000000"/>
          <w:sz w:val="24"/>
          <w14:ligatures w14:val="none"/>
        </w:rPr>
        <w:t>遣わして下さい。この教会の交わりも、ますます</w:t>
      </w:r>
      <w:r w:rsidR="00222218">
        <w:rPr>
          <w:rFonts w:ascii="ＭＳ 明朝" w:eastAsia="ＭＳ 明朝" w:hAnsi="ＭＳ 明朝" w:cs="ＭＳ Ｐゴシック" w:hint="eastAsia"/>
          <w:color w:val="000000"/>
          <w:sz w:val="24"/>
          <w14:ligatures w14:val="none"/>
        </w:rPr>
        <w:t>あなたの恵みの中で喜びに満ちたものとなり、導いて下さいますように。もうすぐ7月を迎えます。どうぞ、私たちも霊肉共にお守り下さいますように。</w:t>
      </w:r>
      <w:r w:rsidR="00CD563B">
        <w:rPr>
          <w:rFonts w:ascii="ＭＳ 明朝" w:eastAsia="ＭＳ 明朝" w:hAnsi="ＭＳ 明朝" w:cs="ＭＳ Ｐゴシック" w:hint="eastAsia"/>
          <w:color w:val="000000"/>
          <w:sz w:val="24"/>
          <w14:ligatures w14:val="none"/>
        </w:rPr>
        <w:t>これから行われるお昼の交わりも祝福して下さい。主イエス・キリストのお名前によってお祈り致します。アーメン。</w:t>
      </w:r>
    </w:p>
    <w:p w14:paraId="0C713D63" w14:textId="77777777" w:rsidR="00715966" w:rsidRDefault="00715966" w:rsidP="00715966">
      <w:pPr>
        <w:jc w:val="both"/>
      </w:pPr>
    </w:p>
    <w:sectPr w:rsidR="0071596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88F55" w14:textId="77777777" w:rsidR="007D7C79" w:rsidRDefault="007D7C79" w:rsidP="00566E46">
      <w:r>
        <w:separator/>
      </w:r>
    </w:p>
  </w:endnote>
  <w:endnote w:type="continuationSeparator" w:id="0">
    <w:p w14:paraId="7F6A5A23" w14:textId="77777777" w:rsidR="007D7C79" w:rsidRDefault="007D7C79" w:rsidP="0056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898237"/>
      <w:docPartObj>
        <w:docPartGallery w:val="Page Numbers (Bottom of Page)"/>
        <w:docPartUnique/>
      </w:docPartObj>
    </w:sdtPr>
    <w:sdtContent>
      <w:sdt>
        <w:sdtPr>
          <w:id w:val="1728636285"/>
          <w:docPartObj>
            <w:docPartGallery w:val="Page Numbers (Top of Page)"/>
            <w:docPartUnique/>
          </w:docPartObj>
        </w:sdtPr>
        <w:sdtContent>
          <w:p w14:paraId="48D7305D" w14:textId="4FCC61C2" w:rsidR="00566E46" w:rsidRDefault="00566E46">
            <w:pPr>
              <w:pStyle w:val="ac"/>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0994568E" w14:textId="77777777" w:rsidR="00566E46" w:rsidRDefault="00566E4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5BDC6" w14:textId="77777777" w:rsidR="007D7C79" w:rsidRDefault="007D7C79" w:rsidP="00566E46">
      <w:r>
        <w:separator/>
      </w:r>
    </w:p>
  </w:footnote>
  <w:footnote w:type="continuationSeparator" w:id="0">
    <w:p w14:paraId="4A0658C4" w14:textId="77777777" w:rsidR="007D7C79" w:rsidRDefault="007D7C79" w:rsidP="00566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36"/>
    <w:rsid w:val="0001008D"/>
    <w:rsid w:val="0001179F"/>
    <w:rsid w:val="0004143D"/>
    <w:rsid w:val="00044136"/>
    <w:rsid w:val="000F0C2F"/>
    <w:rsid w:val="001574A1"/>
    <w:rsid w:val="001F5D8A"/>
    <w:rsid w:val="002200EF"/>
    <w:rsid w:val="00222218"/>
    <w:rsid w:val="002751E6"/>
    <w:rsid w:val="00291FB7"/>
    <w:rsid w:val="002C730F"/>
    <w:rsid w:val="002C7B4D"/>
    <w:rsid w:val="00333907"/>
    <w:rsid w:val="00374325"/>
    <w:rsid w:val="003A1F5F"/>
    <w:rsid w:val="003B78AD"/>
    <w:rsid w:val="00435492"/>
    <w:rsid w:val="004D2161"/>
    <w:rsid w:val="004F48B6"/>
    <w:rsid w:val="005034A4"/>
    <w:rsid w:val="00566E46"/>
    <w:rsid w:val="005752E8"/>
    <w:rsid w:val="005F0807"/>
    <w:rsid w:val="005F5CCA"/>
    <w:rsid w:val="005F7FFD"/>
    <w:rsid w:val="006008B2"/>
    <w:rsid w:val="00605DE0"/>
    <w:rsid w:val="006116D2"/>
    <w:rsid w:val="00613C4F"/>
    <w:rsid w:val="00674922"/>
    <w:rsid w:val="006901F6"/>
    <w:rsid w:val="006B52CC"/>
    <w:rsid w:val="006E1D24"/>
    <w:rsid w:val="006F5191"/>
    <w:rsid w:val="00705A0D"/>
    <w:rsid w:val="00715966"/>
    <w:rsid w:val="0073153A"/>
    <w:rsid w:val="00751E31"/>
    <w:rsid w:val="007D27BA"/>
    <w:rsid w:val="007D7C79"/>
    <w:rsid w:val="007F33BB"/>
    <w:rsid w:val="008645D8"/>
    <w:rsid w:val="0094208C"/>
    <w:rsid w:val="009F71CC"/>
    <w:rsid w:val="00A44300"/>
    <w:rsid w:val="00AA0E6B"/>
    <w:rsid w:val="00B50033"/>
    <w:rsid w:val="00B65A9E"/>
    <w:rsid w:val="00B70429"/>
    <w:rsid w:val="00BE2F36"/>
    <w:rsid w:val="00BF495B"/>
    <w:rsid w:val="00CD563B"/>
    <w:rsid w:val="00CE0FCE"/>
    <w:rsid w:val="00D25679"/>
    <w:rsid w:val="00D37884"/>
    <w:rsid w:val="00D60444"/>
    <w:rsid w:val="00DB131B"/>
    <w:rsid w:val="00E0559B"/>
    <w:rsid w:val="00E119D5"/>
    <w:rsid w:val="00EB706F"/>
    <w:rsid w:val="00EB78C4"/>
    <w:rsid w:val="00F318FD"/>
    <w:rsid w:val="00F67508"/>
    <w:rsid w:val="00FA58CC"/>
    <w:rsid w:val="00FC69C2"/>
    <w:rsid w:val="00FD2A0A"/>
    <w:rsid w:val="00FE1FED"/>
    <w:rsid w:val="00FF2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8EA369"/>
  <w15:chartTrackingRefBased/>
  <w15:docId w15:val="{62495551-12E5-43D0-ADE0-BD79951B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492"/>
    <w:pPr>
      <w:widowControl w:val="0"/>
    </w:pPr>
  </w:style>
  <w:style w:type="paragraph" w:styleId="1">
    <w:name w:val="heading 1"/>
    <w:basedOn w:val="a"/>
    <w:next w:val="a"/>
    <w:link w:val="10"/>
    <w:uiPriority w:val="9"/>
    <w:qFormat/>
    <w:rsid w:val="00BE2F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2F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2F3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E2F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2F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2F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2F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2F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2F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2F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2F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2F3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E2F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2F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2F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2F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2F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2F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2F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2F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F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2F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F36"/>
    <w:pPr>
      <w:spacing w:before="160" w:after="160"/>
      <w:jc w:val="center"/>
    </w:pPr>
    <w:rPr>
      <w:i/>
      <w:iCs/>
      <w:color w:val="404040" w:themeColor="text1" w:themeTint="BF"/>
    </w:rPr>
  </w:style>
  <w:style w:type="character" w:customStyle="1" w:styleId="a8">
    <w:name w:val="引用文 (文字)"/>
    <w:basedOn w:val="a0"/>
    <w:link w:val="a7"/>
    <w:uiPriority w:val="29"/>
    <w:rsid w:val="00BE2F36"/>
    <w:rPr>
      <w:i/>
      <w:iCs/>
      <w:color w:val="404040" w:themeColor="text1" w:themeTint="BF"/>
    </w:rPr>
  </w:style>
  <w:style w:type="paragraph" w:styleId="a9">
    <w:name w:val="List Paragraph"/>
    <w:basedOn w:val="a"/>
    <w:uiPriority w:val="34"/>
    <w:qFormat/>
    <w:rsid w:val="00BE2F36"/>
    <w:pPr>
      <w:ind w:left="720"/>
      <w:contextualSpacing/>
    </w:pPr>
  </w:style>
  <w:style w:type="character" w:styleId="21">
    <w:name w:val="Intense Emphasis"/>
    <w:basedOn w:val="a0"/>
    <w:uiPriority w:val="21"/>
    <w:qFormat/>
    <w:rsid w:val="00BE2F36"/>
    <w:rPr>
      <w:i/>
      <w:iCs/>
      <w:color w:val="0F4761" w:themeColor="accent1" w:themeShade="BF"/>
    </w:rPr>
  </w:style>
  <w:style w:type="paragraph" w:styleId="22">
    <w:name w:val="Intense Quote"/>
    <w:basedOn w:val="a"/>
    <w:next w:val="a"/>
    <w:link w:val="23"/>
    <w:uiPriority w:val="30"/>
    <w:qFormat/>
    <w:rsid w:val="00BE2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2F36"/>
    <w:rPr>
      <w:i/>
      <w:iCs/>
      <w:color w:val="0F4761" w:themeColor="accent1" w:themeShade="BF"/>
    </w:rPr>
  </w:style>
  <w:style w:type="character" w:styleId="24">
    <w:name w:val="Intense Reference"/>
    <w:basedOn w:val="a0"/>
    <w:uiPriority w:val="32"/>
    <w:qFormat/>
    <w:rsid w:val="00BE2F36"/>
    <w:rPr>
      <w:b/>
      <w:bCs/>
      <w:smallCaps/>
      <w:color w:val="0F4761" w:themeColor="accent1" w:themeShade="BF"/>
      <w:spacing w:val="5"/>
    </w:rPr>
  </w:style>
  <w:style w:type="paragraph" w:styleId="aa">
    <w:name w:val="header"/>
    <w:basedOn w:val="a"/>
    <w:link w:val="ab"/>
    <w:uiPriority w:val="99"/>
    <w:unhideWhenUsed/>
    <w:rsid w:val="00566E46"/>
    <w:pPr>
      <w:tabs>
        <w:tab w:val="center" w:pos="4252"/>
        <w:tab w:val="right" w:pos="8504"/>
      </w:tabs>
      <w:snapToGrid w:val="0"/>
    </w:pPr>
  </w:style>
  <w:style w:type="character" w:customStyle="1" w:styleId="ab">
    <w:name w:val="ヘッダー (文字)"/>
    <w:basedOn w:val="a0"/>
    <w:link w:val="aa"/>
    <w:uiPriority w:val="99"/>
    <w:rsid w:val="00566E46"/>
  </w:style>
  <w:style w:type="paragraph" w:styleId="ac">
    <w:name w:val="footer"/>
    <w:basedOn w:val="a"/>
    <w:link w:val="ad"/>
    <w:uiPriority w:val="99"/>
    <w:unhideWhenUsed/>
    <w:rsid w:val="00566E46"/>
    <w:pPr>
      <w:tabs>
        <w:tab w:val="center" w:pos="4252"/>
        <w:tab w:val="right" w:pos="8504"/>
      </w:tabs>
      <w:snapToGrid w:val="0"/>
    </w:pPr>
  </w:style>
  <w:style w:type="character" w:customStyle="1" w:styleId="ad">
    <w:name w:val="フッター (文字)"/>
    <w:basedOn w:val="a0"/>
    <w:link w:val="ac"/>
    <w:uiPriority w:val="99"/>
    <w:rsid w:val="00566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317</TotalTime>
  <Pages>4</Pages>
  <Words>598</Words>
  <Characters>3413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55</cp:revision>
  <dcterms:created xsi:type="dcterms:W3CDTF">2025-06-28T15:04:00Z</dcterms:created>
  <dcterms:modified xsi:type="dcterms:W3CDTF">2025-06-29T00:48:00Z</dcterms:modified>
</cp:coreProperties>
</file>